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61" w:rsidRPr="00CE2C61" w:rsidRDefault="00CE2C61" w:rsidP="00F66945">
      <w:pPr>
        <w:spacing w:after="0" w:line="240" w:lineRule="auto"/>
        <w:rPr>
          <w:rFonts w:ascii="Cambria Math" w:hAnsi="Cambria Math"/>
          <w:b/>
          <w:sz w:val="28"/>
        </w:rPr>
      </w:pPr>
      <w:bookmarkStart w:id="0" w:name="_GoBack"/>
      <w:bookmarkEnd w:id="0"/>
      <w:r w:rsidRPr="00CE2C61">
        <w:rPr>
          <w:rFonts w:ascii="Cambria Math" w:hAnsi="Cambria Math"/>
          <w:b/>
          <w:sz w:val="28"/>
        </w:rPr>
        <w:t>Grade 3 » Operations &amp; Algebraic Thinking</w:t>
      </w:r>
    </w:p>
    <w:p w:rsidR="00F66945" w:rsidRDefault="00F66945" w:rsidP="00F66945">
      <w:pPr>
        <w:spacing w:after="0" w:line="240" w:lineRule="auto"/>
        <w:rPr>
          <w:rFonts w:ascii="Cambria Math" w:hAnsi="Cambria Math"/>
          <w:b/>
          <w:color w:val="C00000"/>
          <w:u w:val="single"/>
        </w:rPr>
      </w:pPr>
    </w:p>
    <w:p w:rsidR="00CE2C61" w:rsidRPr="00CE2C61" w:rsidRDefault="00CE2C61" w:rsidP="00F66945">
      <w:pPr>
        <w:spacing w:after="0" w:line="240" w:lineRule="auto"/>
        <w:rPr>
          <w:rFonts w:ascii="Cambria Math" w:hAnsi="Cambria Math"/>
          <w:b/>
          <w:color w:val="C00000"/>
          <w:u w:val="single"/>
        </w:rPr>
      </w:pPr>
      <w:r w:rsidRPr="00CE2C61">
        <w:rPr>
          <w:rFonts w:ascii="Cambria Math" w:hAnsi="Cambria Math"/>
          <w:b/>
          <w:color w:val="C00000"/>
          <w:u w:val="single"/>
        </w:rPr>
        <w:t>Represent and solve problems involving multiplication and division.</w:t>
      </w:r>
    </w:p>
    <w:p w:rsidR="00F66945" w:rsidRDefault="00F66945" w:rsidP="00F66945">
      <w:pPr>
        <w:spacing w:after="0" w:line="240" w:lineRule="auto"/>
        <w:rPr>
          <w:rFonts w:ascii="Cambria Math" w:hAnsi="Cambria Math"/>
          <w:b/>
          <w:highlight w:val="yellow"/>
        </w:rPr>
      </w:pPr>
    </w:p>
    <w:p w:rsidR="00CE2C61" w:rsidRPr="00CE2C61" w:rsidRDefault="00CE2C61" w:rsidP="00F66945">
      <w:pPr>
        <w:spacing w:after="0" w:line="240" w:lineRule="auto"/>
        <w:rPr>
          <w:rFonts w:ascii="Cambria Math" w:hAnsi="Cambria Math"/>
        </w:rPr>
      </w:pPr>
      <w:r w:rsidRPr="00CE2C61">
        <w:rPr>
          <w:rFonts w:ascii="Cambria Math" w:hAnsi="Cambria Math"/>
          <w:b/>
          <w:highlight w:val="yellow"/>
        </w:rPr>
        <w:t>3.OA.A.1:</w:t>
      </w:r>
      <w:r w:rsidRPr="00CE2C61">
        <w:rPr>
          <w:rFonts w:ascii="Cambria Math" w:hAnsi="Cambria Math"/>
          <w:color w:val="C00000"/>
        </w:rPr>
        <w:t xml:space="preserve">  </w:t>
      </w:r>
      <w:r w:rsidRPr="00CE2C61">
        <w:rPr>
          <w:rFonts w:ascii="Cambria Math" w:hAnsi="Cambria Math"/>
        </w:rPr>
        <w:t>Interpret products of whole numbers, e.g., interpret 5 × 7 as the total number of objects in 5 groups of 7 objects each</w:t>
      </w:r>
      <w:proofErr w:type="gramStart"/>
      <w:r w:rsidRPr="00CE2C61">
        <w:rPr>
          <w:rFonts w:ascii="Cambria Math" w:hAnsi="Cambria Math"/>
        </w:rPr>
        <w:t xml:space="preserve">. </w:t>
      </w:r>
      <w:proofErr w:type="gramEnd"/>
      <w:r w:rsidRPr="00CE2C61">
        <w:rPr>
          <w:rFonts w:ascii="Cambria Math" w:hAnsi="Cambria Math"/>
        </w:rPr>
        <w:t xml:space="preserve">For example, describe a context in which a total number of objects </w:t>
      </w:r>
      <w:proofErr w:type="gramStart"/>
      <w:r w:rsidRPr="00CE2C61">
        <w:rPr>
          <w:rFonts w:ascii="Cambria Math" w:hAnsi="Cambria Math"/>
        </w:rPr>
        <w:t>can be expressed</w:t>
      </w:r>
      <w:proofErr w:type="gramEnd"/>
      <w:r w:rsidRPr="00CE2C61">
        <w:rPr>
          <w:rFonts w:ascii="Cambria Math" w:hAnsi="Cambria Math"/>
        </w:rPr>
        <w:t xml:space="preserve"> as 5 × 7.</w:t>
      </w:r>
    </w:p>
    <w:p w:rsidR="00F66945" w:rsidRDefault="00F66945" w:rsidP="00F66945">
      <w:pPr>
        <w:spacing w:after="0" w:line="240" w:lineRule="auto"/>
        <w:rPr>
          <w:rFonts w:ascii="Cambria Math" w:hAnsi="Cambria Math"/>
          <w:b/>
          <w:highlight w:val="yellow"/>
        </w:rPr>
      </w:pPr>
    </w:p>
    <w:p w:rsidR="00CE2C61" w:rsidRPr="00CE2C61" w:rsidRDefault="00CE2C61" w:rsidP="00F66945">
      <w:pPr>
        <w:spacing w:after="0" w:line="240" w:lineRule="auto"/>
        <w:rPr>
          <w:rFonts w:ascii="Cambria Math" w:hAnsi="Cambria Math"/>
        </w:rPr>
      </w:pPr>
      <w:r w:rsidRPr="00CE2C61">
        <w:rPr>
          <w:rFonts w:ascii="Cambria Math" w:hAnsi="Cambria Math"/>
          <w:b/>
          <w:highlight w:val="yellow"/>
        </w:rPr>
        <w:t>3.OA.A.2:</w:t>
      </w:r>
      <w:r w:rsidRPr="00CE2C61">
        <w:rPr>
          <w:rFonts w:ascii="Cambria Math" w:hAnsi="Cambria Math"/>
        </w:rPr>
        <w:t xml:space="preserve">  Interpret whole-number quotients of whole numbers, e.g., interpret 56 ÷ 8 as the number of objects in each share when 56 objects are partitioned equally into 8 shares, or as a number of shares when 56 objects are partitioned into equal shares of 8 objects each</w:t>
      </w:r>
      <w:proofErr w:type="gramStart"/>
      <w:r w:rsidRPr="00CE2C61">
        <w:rPr>
          <w:rFonts w:ascii="Cambria Math" w:hAnsi="Cambria Math"/>
        </w:rPr>
        <w:t xml:space="preserve">. </w:t>
      </w:r>
      <w:proofErr w:type="gramEnd"/>
      <w:r w:rsidRPr="00CE2C61">
        <w:rPr>
          <w:rFonts w:ascii="Cambria Math" w:hAnsi="Cambria Math"/>
        </w:rPr>
        <w:t xml:space="preserve">For example, describe a context in which a number of shares or a number of groups </w:t>
      </w:r>
      <w:proofErr w:type="gramStart"/>
      <w:r w:rsidRPr="00CE2C61">
        <w:rPr>
          <w:rFonts w:ascii="Cambria Math" w:hAnsi="Cambria Math"/>
        </w:rPr>
        <w:t>can be expressed</w:t>
      </w:r>
      <w:proofErr w:type="gramEnd"/>
      <w:r w:rsidRPr="00CE2C61">
        <w:rPr>
          <w:rFonts w:ascii="Cambria Math" w:hAnsi="Cambria Math"/>
        </w:rPr>
        <w:t xml:space="preserve"> as 56 ÷ 8.</w:t>
      </w:r>
    </w:p>
    <w:p w:rsidR="00F66945" w:rsidRDefault="00F66945" w:rsidP="00F66945">
      <w:pPr>
        <w:spacing w:after="0" w:line="240" w:lineRule="auto"/>
        <w:rPr>
          <w:rFonts w:ascii="Cambria Math" w:hAnsi="Cambria Math"/>
          <w:b/>
          <w:highlight w:val="yellow"/>
        </w:rPr>
      </w:pPr>
    </w:p>
    <w:p w:rsidR="00CE2C61" w:rsidRPr="00CE2C61" w:rsidRDefault="00CE2C61" w:rsidP="00F66945">
      <w:pPr>
        <w:spacing w:after="0" w:line="240" w:lineRule="auto"/>
        <w:rPr>
          <w:rFonts w:ascii="Cambria Math" w:hAnsi="Cambria Math"/>
        </w:rPr>
      </w:pPr>
      <w:proofErr w:type="gramStart"/>
      <w:r w:rsidRPr="00CE2C61">
        <w:rPr>
          <w:rFonts w:ascii="Cambria Math" w:hAnsi="Cambria Math"/>
          <w:b/>
          <w:highlight w:val="yellow"/>
        </w:rPr>
        <w:t>3.OA.A.3</w:t>
      </w:r>
      <w:proofErr w:type="gramEnd"/>
      <w:r w:rsidRPr="00CE2C61">
        <w:rPr>
          <w:rFonts w:ascii="Cambria Math" w:hAnsi="Cambria Math"/>
          <w:b/>
        </w:rPr>
        <w:t>:</w:t>
      </w:r>
      <w:r w:rsidRPr="00CE2C61">
        <w:rPr>
          <w:rFonts w:ascii="Cambria Math" w:hAnsi="Cambria Math"/>
        </w:rPr>
        <w:t xml:space="preserve">  Use multiplication and division within 100 to solve word problems in situations involving equal groups, arrays, and measurement quantities, e.g., by using drawings and equations with a symbol for the unknown number to represent the problem.</w:t>
      </w:r>
      <w:r w:rsidR="00F66945">
        <w:rPr>
          <w:rFonts w:ascii="Cambria Math" w:hAnsi="Cambria Math"/>
        </w:rPr>
        <w:t xml:space="preserve"> </w:t>
      </w:r>
    </w:p>
    <w:p w:rsidR="00F66945" w:rsidRDefault="00F66945" w:rsidP="00F66945">
      <w:pPr>
        <w:spacing w:after="0" w:line="240" w:lineRule="auto"/>
        <w:rPr>
          <w:rFonts w:ascii="Cambria Math" w:hAnsi="Cambria Math"/>
          <w:b/>
          <w:highlight w:val="yellow"/>
        </w:rPr>
      </w:pPr>
    </w:p>
    <w:p w:rsidR="00F66945" w:rsidRDefault="00CE2C61" w:rsidP="00F66945">
      <w:pPr>
        <w:spacing w:after="0" w:line="240" w:lineRule="auto"/>
        <w:rPr>
          <w:rFonts w:ascii="Cambria Math" w:hAnsi="Cambria Math"/>
        </w:rPr>
      </w:pPr>
      <w:r w:rsidRPr="00CE2C61">
        <w:rPr>
          <w:rFonts w:ascii="Cambria Math" w:hAnsi="Cambria Math"/>
          <w:b/>
          <w:highlight w:val="yellow"/>
        </w:rPr>
        <w:t>3.OA.A.4:</w:t>
      </w:r>
      <w:r w:rsidRPr="00CE2C61">
        <w:rPr>
          <w:rFonts w:ascii="Cambria Math" w:hAnsi="Cambria Math"/>
        </w:rPr>
        <w:t xml:space="preserve">  Determine the unknown whole number in a multiplication or division equation relating three whole numbers</w:t>
      </w:r>
      <w:proofErr w:type="gramStart"/>
      <w:r w:rsidRPr="00CE2C61">
        <w:rPr>
          <w:rFonts w:ascii="Cambria Math" w:hAnsi="Cambria Math"/>
        </w:rPr>
        <w:t xml:space="preserve">. </w:t>
      </w:r>
      <w:proofErr w:type="gramEnd"/>
      <w:r w:rsidRPr="00CE2C61">
        <w:rPr>
          <w:rFonts w:ascii="Cambria Math" w:hAnsi="Cambria Math"/>
        </w:rPr>
        <w:t xml:space="preserve">For example, determine the unknown number that makes the equation true in each of the equations </w:t>
      </w:r>
    </w:p>
    <w:p w:rsidR="00CE2C61" w:rsidRPr="00CE2C61" w:rsidRDefault="00CE2C61" w:rsidP="00F66945">
      <w:pPr>
        <w:spacing w:after="0" w:line="240" w:lineRule="auto"/>
        <w:rPr>
          <w:rFonts w:ascii="Cambria Math" w:hAnsi="Cambria Math"/>
        </w:rPr>
      </w:pPr>
      <w:r w:rsidRPr="00CE2C61">
        <w:rPr>
          <w:rFonts w:ascii="Cambria Math" w:hAnsi="Cambria Math"/>
        </w:rPr>
        <w:t xml:space="preserve">8 × </w:t>
      </w:r>
      <w:proofErr w:type="gramStart"/>
      <w:r w:rsidRPr="00CE2C61">
        <w:rPr>
          <w:rFonts w:ascii="Cambria Math" w:hAnsi="Cambria Math"/>
        </w:rPr>
        <w:t xml:space="preserve">? </w:t>
      </w:r>
      <w:proofErr w:type="gramEnd"/>
      <w:r w:rsidRPr="00CE2C61">
        <w:rPr>
          <w:rFonts w:ascii="Cambria Math" w:hAnsi="Cambria Math"/>
        </w:rPr>
        <w:t xml:space="preserve">= 48, 5 = _ ÷ 3, 6 × 6 </w:t>
      </w:r>
      <w:proofErr w:type="gramStart"/>
      <w:r w:rsidRPr="00CE2C61">
        <w:rPr>
          <w:rFonts w:ascii="Cambria Math" w:hAnsi="Cambria Math"/>
        </w:rPr>
        <w:t>= ?</w:t>
      </w:r>
      <w:proofErr w:type="gramEnd"/>
    </w:p>
    <w:p w:rsidR="00F66945" w:rsidRDefault="00F66945" w:rsidP="00F66945">
      <w:pPr>
        <w:spacing w:after="0" w:line="240" w:lineRule="auto"/>
        <w:rPr>
          <w:rFonts w:ascii="Cambria Math" w:hAnsi="Cambria Math"/>
          <w:b/>
          <w:color w:val="C00000"/>
          <w:u w:val="single"/>
        </w:rPr>
      </w:pPr>
    </w:p>
    <w:p w:rsidR="00F66945" w:rsidRDefault="00F66945" w:rsidP="00F66945">
      <w:pPr>
        <w:spacing w:after="0" w:line="240" w:lineRule="auto"/>
        <w:rPr>
          <w:rFonts w:ascii="Cambria Math" w:hAnsi="Cambria Math"/>
          <w:b/>
          <w:color w:val="C00000"/>
          <w:u w:val="single"/>
        </w:rPr>
      </w:pPr>
    </w:p>
    <w:p w:rsidR="00CE2C61" w:rsidRPr="00CE2C61" w:rsidRDefault="00CE2C61" w:rsidP="00F66945">
      <w:pPr>
        <w:spacing w:after="0" w:line="240" w:lineRule="auto"/>
        <w:rPr>
          <w:rFonts w:ascii="Cambria Math" w:hAnsi="Cambria Math"/>
          <w:b/>
          <w:color w:val="C00000"/>
          <w:u w:val="single"/>
        </w:rPr>
      </w:pPr>
      <w:r w:rsidRPr="00CE2C61">
        <w:rPr>
          <w:rFonts w:ascii="Cambria Math" w:hAnsi="Cambria Math"/>
          <w:b/>
          <w:color w:val="C00000"/>
          <w:u w:val="single"/>
        </w:rPr>
        <w:t>Understand properties of multiplication and the relationship between multiplication and division.</w:t>
      </w:r>
    </w:p>
    <w:p w:rsidR="00F66945" w:rsidRDefault="00F66945" w:rsidP="00F66945">
      <w:pPr>
        <w:spacing w:after="0" w:line="240" w:lineRule="auto"/>
        <w:rPr>
          <w:rFonts w:ascii="Cambria Math" w:hAnsi="Cambria Math"/>
          <w:b/>
          <w:highlight w:val="yellow"/>
        </w:rPr>
      </w:pPr>
    </w:p>
    <w:p w:rsidR="00CE2C61" w:rsidRPr="00CE2C61" w:rsidRDefault="00CE2C61" w:rsidP="00F66945">
      <w:pPr>
        <w:spacing w:after="0" w:line="240" w:lineRule="auto"/>
        <w:rPr>
          <w:rFonts w:ascii="Cambria Math" w:hAnsi="Cambria Math"/>
        </w:rPr>
      </w:pPr>
      <w:proofErr w:type="gramStart"/>
      <w:r w:rsidRPr="00CE2C61">
        <w:rPr>
          <w:rFonts w:ascii="Cambria Math" w:hAnsi="Cambria Math"/>
          <w:b/>
          <w:highlight w:val="yellow"/>
        </w:rPr>
        <w:t>3.OA.B.5</w:t>
      </w:r>
      <w:proofErr w:type="gramEnd"/>
      <w:r w:rsidRPr="00CE2C61">
        <w:rPr>
          <w:rFonts w:ascii="Cambria Math" w:hAnsi="Cambria Math"/>
          <w:b/>
          <w:highlight w:val="yellow"/>
        </w:rPr>
        <w:t>:</w:t>
      </w:r>
      <w:r w:rsidRPr="00CE2C61">
        <w:rPr>
          <w:rFonts w:ascii="Cambria Math" w:hAnsi="Cambria Math"/>
        </w:rPr>
        <w:t xml:space="preserve">  Apply properties of operations as strategies to multiply and divide.</w:t>
      </w:r>
      <w:r w:rsidR="00F66945">
        <w:rPr>
          <w:rFonts w:ascii="Cambria Math" w:hAnsi="Cambria Math"/>
        </w:rPr>
        <w:t xml:space="preserve"> </w:t>
      </w:r>
      <w:r w:rsidRPr="00CE2C61">
        <w:rPr>
          <w:rFonts w:ascii="Cambria Math" w:hAnsi="Cambria Math"/>
        </w:rPr>
        <w:t xml:space="preserve"> Examples: If 6 × 4 = 24 is known, then 4 × 6 = 24 is also known</w:t>
      </w:r>
      <w:proofErr w:type="gramStart"/>
      <w:r w:rsidRPr="00CE2C61">
        <w:rPr>
          <w:rFonts w:ascii="Cambria Math" w:hAnsi="Cambria Math"/>
        </w:rPr>
        <w:t xml:space="preserve">. </w:t>
      </w:r>
      <w:proofErr w:type="gramEnd"/>
      <w:r w:rsidRPr="00CE2C61">
        <w:rPr>
          <w:rFonts w:ascii="Cambria Math" w:hAnsi="Cambria Math"/>
        </w:rPr>
        <w:t>(Commutative property of multiplication.</w:t>
      </w:r>
      <w:proofErr w:type="gramStart"/>
      <w:r w:rsidRPr="00CE2C61">
        <w:rPr>
          <w:rFonts w:ascii="Cambria Math" w:hAnsi="Cambria Math"/>
        </w:rPr>
        <w:t xml:space="preserve">) </w:t>
      </w:r>
      <w:proofErr w:type="gramEnd"/>
      <w:r w:rsidRPr="00CE2C61">
        <w:rPr>
          <w:rFonts w:ascii="Cambria Math" w:hAnsi="Cambria Math"/>
        </w:rPr>
        <w:t>3 × 5 × 2 can be found by 3 × 5 = 15, then 15 × 2 = 30, or by 5 × 2 = 10, then 3 × 10 = 30</w:t>
      </w:r>
      <w:proofErr w:type="gramStart"/>
      <w:r w:rsidRPr="00CE2C61">
        <w:rPr>
          <w:rFonts w:ascii="Cambria Math" w:hAnsi="Cambria Math"/>
        </w:rPr>
        <w:t xml:space="preserve">. </w:t>
      </w:r>
      <w:proofErr w:type="gramEnd"/>
      <w:r w:rsidRPr="00CE2C61">
        <w:rPr>
          <w:rFonts w:ascii="Cambria Math" w:hAnsi="Cambria Math"/>
        </w:rPr>
        <w:t>(Associative property of multiplication.</w:t>
      </w:r>
      <w:proofErr w:type="gramStart"/>
      <w:r w:rsidRPr="00CE2C61">
        <w:rPr>
          <w:rFonts w:ascii="Cambria Math" w:hAnsi="Cambria Math"/>
        </w:rPr>
        <w:t xml:space="preserve">) </w:t>
      </w:r>
      <w:proofErr w:type="gramEnd"/>
      <w:r w:rsidRPr="00CE2C61">
        <w:rPr>
          <w:rFonts w:ascii="Cambria Math" w:hAnsi="Cambria Math"/>
        </w:rPr>
        <w:t xml:space="preserve">Knowing that 8 × 5 = 40 and 8 × 2 = 16, one can find 8 × 7 as 8 × (5 + 2) = (8 × 5) + (8 × 2) = 40 + </w:t>
      </w:r>
      <w:r w:rsidR="00F66945">
        <w:rPr>
          <w:rFonts w:ascii="Cambria Math" w:hAnsi="Cambria Math"/>
        </w:rPr>
        <w:t>16 = 56</w:t>
      </w:r>
      <w:proofErr w:type="gramStart"/>
      <w:r w:rsidR="00F66945">
        <w:rPr>
          <w:rFonts w:ascii="Cambria Math" w:hAnsi="Cambria Math"/>
        </w:rPr>
        <w:t xml:space="preserve">. </w:t>
      </w:r>
      <w:proofErr w:type="gramEnd"/>
      <w:r w:rsidR="00F66945">
        <w:rPr>
          <w:rFonts w:ascii="Cambria Math" w:hAnsi="Cambria Math"/>
        </w:rPr>
        <w:t>(Distributive property</w:t>
      </w:r>
      <w:r w:rsidRPr="00CE2C61">
        <w:rPr>
          <w:rFonts w:ascii="Cambria Math" w:hAnsi="Cambria Math"/>
        </w:rPr>
        <w:t>)</w:t>
      </w:r>
    </w:p>
    <w:p w:rsidR="00F66945" w:rsidRDefault="00F66945" w:rsidP="00F66945">
      <w:pPr>
        <w:spacing w:after="0" w:line="240" w:lineRule="auto"/>
        <w:rPr>
          <w:rFonts w:ascii="Cambria Math" w:hAnsi="Cambria Math"/>
          <w:b/>
          <w:highlight w:val="yellow"/>
        </w:rPr>
      </w:pPr>
    </w:p>
    <w:p w:rsidR="00CE2C61" w:rsidRPr="00CE2C61" w:rsidRDefault="00CE2C61" w:rsidP="00F66945">
      <w:pPr>
        <w:spacing w:after="0" w:line="240" w:lineRule="auto"/>
        <w:rPr>
          <w:rFonts w:ascii="Cambria Math" w:hAnsi="Cambria Math"/>
        </w:rPr>
      </w:pPr>
      <w:r w:rsidRPr="00CE2C61">
        <w:rPr>
          <w:rFonts w:ascii="Cambria Math" w:hAnsi="Cambria Math"/>
          <w:b/>
          <w:highlight w:val="yellow"/>
        </w:rPr>
        <w:t>3.OA.B.6:</w:t>
      </w:r>
      <w:r w:rsidRPr="00CE2C61">
        <w:rPr>
          <w:rFonts w:ascii="Cambria Math" w:hAnsi="Cambria Math"/>
          <w:b/>
        </w:rPr>
        <w:t xml:space="preserve"> </w:t>
      </w:r>
      <w:r w:rsidRPr="00CE2C61">
        <w:rPr>
          <w:rFonts w:ascii="Cambria Math" w:hAnsi="Cambria Math"/>
        </w:rPr>
        <w:t xml:space="preserve"> Understand division as an unknown-factor problem</w:t>
      </w:r>
      <w:proofErr w:type="gramStart"/>
      <w:r w:rsidRPr="00CE2C61">
        <w:rPr>
          <w:rFonts w:ascii="Cambria Math" w:hAnsi="Cambria Math"/>
        </w:rPr>
        <w:t xml:space="preserve">. </w:t>
      </w:r>
      <w:proofErr w:type="gramEnd"/>
      <w:r w:rsidRPr="00CE2C61">
        <w:rPr>
          <w:rFonts w:ascii="Cambria Math" w:hAnsi="Cambria Math"/>
        </w:rPr>
        <w:t>For example, find 32 ÷ 8 by finding the number that makes 32 when multiplied by 8.</w:t>
      </w:r>
    </w:p>
    <w:p w:rsidR="00F66945" w:rsidRDefault="00F66945" w:rsidP="00F66945">
      <w:pPr>
        <w:spacing w:after="0" w:line="240" w:lineRule="auto"/>
        <w:rPr>
          <w:rFonts w:ascii="Cambria Math" w:hAnsi="Cambria Math"/>
          <w:b/>
          <w:color w:val="C00000"/>
          <w:u w:val="single"/>
        </w:rPr>
      </w:pPr>
    </w:p>
    <w:p w:rsidR="00F66945" w:rsidRDefault="00F66945" w:rsidP="00F66945">
      <w:pPr>
        <w:spacing w:after="0" w:line="240" w:lineRule="auto"/>
        <w:rPr>
          <w:rFonts w:ascii="Cambria Math" w:hAnsi="Cambria Math"/>
          <w:b/>
          <w:color w:val="C00000"/>
          <w:u w:val="single"/>
        </w:rPr>
      </w:pPr>
    </w:p>
    <w:p w:rsidR="00CE2C61" w:rsidRPr="00CE2C61" w:rsidRDefault="00CE2C61" w:rsidP="00F66945">
      <w:pPr>
        <w:spacing w:after="0" w:line="240" w:lineRule="auto"/>
        <w:rPr>
          <w:rFonts w:ascii="Cambria Math" w:hAnsi="Cambria Math"/>
          <w:b/>
          <w:color w:val="C00000"/>
        </w:rPr>
      </w:pPr>
      <w:r w:rsidRPr="00CE2C61">
        <w:rPr>
          <w:rFonts w:ascii="Cambria Math" w:hAnsi="Cambria Math"/>
          <w:b/>
          <w:color w:val="C00000"/>
          <w:u w:val="single"/>
        </w:rPr>
        <w:t>Multiply and divide within 100</w:t>
      </w:r>
      <w:r w:rsidRPr="00CE2C61">
        <w:rPr>
          <w:rFonts w:ascii="Cambria Math" w:hAnsi="Cambria Math"/>
          <w:b/>
          <w:color w:val="C00000"/>
        </w:rPr>
        <w:t>.</w:t>
      </w:r>
    </w:p>
    <w:p w:rsidR="00F66945" w:rsidRDefault="00F66945" w:rsidP="00F66945">
      <w:pPr>
        <w:spacing w:after="0" w:line="240" w:lineRule="auto"/>
        <w:rPr>
          <w:rFonts w:ascii="Cambria Math" w:hAnsi="Cambria Math"/>
          <w:b/>
          <w:highlight w:val="yellow"/>
        </w:rPr>
      </w:pPr>
    </w:p>
    <w:p w:rsidR="00CE2C61" w:rsidRPr="00CE2C61" w:rsidRDefault="00CE2C61" w:rsidP="00F66945">
      <w:pPr>
        <w:spacing w:after="0" w:line="240" w:lineRule="auto"/>
        <w:rPr>
          <w:rFonts w:ascii="Cambria Math" w:hAnsi="Cambria Math"/>
        </w:rPr>
      </w:pPr>
      <w:r w:rsidRPr="00CE2C61">
        <w:rPr>
          <w:rFonts w:ascii="Cambria Math" w:hAnsi="Cambria Math"/>
          <w:b/>
          <w:highlight w:val="yellow"/>
        </w:rPr>
        <w:t>3.OA.C.7</w:t>
      </w:r>
      <w:r w:rsidRPr="00CE2C61">
        <w:rPr>
          <w:rFonts w:ascii="Cambria Math" w:hAnsi="Cambria Math"/>
          <w:b/>
        </w:rPr>
        <w:t>:</w:t>
      </w:r>
      <w:r w:rsidRPr="00CE2C61">
        <w:rPr>
          <w:rFonts w:ascii="Cambria Math" w:hAnsi="Cambria Math"/>
        </w:rPr>
        <w:t xml:space="preserve">  Fluently multiply and divide within 100, using strategies such as the relationship between multiplication and division (e.g., knowing that 8 × 5 = 40, one knows 40 ÷ 5 = 8) or properties of operations</w:t>
      </w:r>
      <w:proofErr w:type="gramStart"/>
      <w:r w:rsidRPr="00CE2C61">
        <w:rPr>
          <w:rFonts w:ascii="Cambria Math" w:hAnsi="Cambria Math"/>
        </w:rPr>
        <w:t xml:space="preserve">. </w:t>
      </w:r>
      <w:proofErr w:type="gramEnd"/>
      <w:r w:rsidRPr="00CE2C61">
        <w:rPr>
          <w:rFonts w:ascii="Cambria Math" w:hAnsi="Cambria Math"/>
        </w:rPr>
        <w:t>By the end of Grade 3, know from memory all products of two one-digit numbers.</w:t>
      </w:r>
    </w:p>
    <w:p w:rsidR="00F66945" w:rsidRDefault="00F66945" w:rsidP="00F66945">
      <w:pPr>
        <w:spacing w:after="0" w:line="240" w:lineRule="auto"/>
        <w:rPr>
          <w:rFonts w:ascii="Cambria Math" w:hAnsi="Cambria Math"/>
          <w:b/>
          <w:color w:val="C00000"/>
          <w:u w:val="single"/>
        </w:rPr>
      </w:pPr>
    </w:p>
    <w:p w:rsidR="00F66945" w:rsidRDefault="00F66945" w:rsidP="00F66945">
      <w:pPr>
        <w:spacing w:after="0" w:line="240" w:lineRule="auto"/>
        <w:rPr>
          <w:rFonts w:ascii="Cambria Math" w:hAnsi="Cambria Math"/>
          <w:b/>
          <w:color w:val="C00000"/>
          <w:u w:val="single"/>
        </w:rPr>
      </w:pPr>
    </w:p>
    <w:p w:rsidR="00CE2C61" w:rsidRPr="00CE2C61" w:rsidRDefault="00CE2C61" w:rsidP="00F66945">
      <w:pPr>
        <w:spacing w:after="0" w:line="240" w:lineRule="auto"/>
        <w:rPr>
          <w:rFonts w:ascii="Cambria Math" w:hAnsi="Cambria Math"/>
          <w:color w:val="C00000"/>
          <w:u w:val="single"/>
        </w:rPr>
      </w:pPr>
      <w:r w:rsidRPr="00CE2C61">
        <w:rPr>
          <w:rFonts w:ascii="Cambria Math" w:hAnsi="Cambria Math"/>
          <w:b/>
          <w:color w:val="C00000"/>
          <w:u w:val="single"/>
        </w:rPr>
        <w:t>Solve problems involving the four operations, and identify and explain patterns in arithmetic</w:t>
      </w:r>
      <w:r w:rsidRPr="00CE2C61">
        <w:rPr>
          <w:rFonts w:ascii="Cambria Math" w:hAnsi="Cambria Math"/>
          <w:color w:val="C00000"/>
          <w:u w:val="single"/>
        </w:rPr>
        <w:t>.</w:t>
      </w:r>
    </w:p>
    <w:p w:rsidR="00F66945" w:rsidRDefault="00F66945" w:rsidP="00F66945">
      <w:pPr>
        <w:spacing w:after="0" w:line="240" w:lineRule="auto"/>
        <w:rPr>
          <w:rFonts w:ascii="Cambria Math" w:hAnsi="Cambria Math"/>
          <w:b/>
          <w:highlight w:val="yellow"/>
        </w:rPr>
      </w:pPr>
    </w:p>
    <w:p w:rsidR="00CE2C61" w:rsidRPr="00CE2C61" w:rsidRDefault="00CE2C61" w:rsidP="00F66945">
      <w:pPr>
        <w:spacing w:after="0" w:line="240" w:lineRule="auto"/>
        <w:rPr>
          <w:rFonts w:ascii="Cambria Math" w:hAnsi="Cambria Math"/>
        </w:rPr>
      </w:pPr>
      <w:r w:rsidRPr="00CE2C61">
        <w:rPr>
          <w:rFonts w:ascii="Cambria Math" w:hAnsi="Cambria Math"/>
          <w:b/>
          <w:highlight w:val="yellow"/>
        </w:rPr>
        <w:t>3.OA.D.8:</w:t>
      </w:r>
      <w:r w:rsidRPr="00CE2C61">
        <w:rPr>
          <w:rFonts w:ascii="Cambria Math" w:hAnsi="Cambria Math"/>
          <w:b/>
        </w:rPr>
        <w:t xml:space="preserve"> </w:t>
      </w:r>
      <w:r w:rsidRPr="00CE2C61">
        <w:rPr>
          <w:rFonts w:ascii="Cambria Math" w:hAnsi="Cambria Math"/>
        </w:rPr>
        <w:t xml:space="preserve"> Solve two-step word problems using the four operations</w:t>
      </w:r>
      <w:proofErr w:type="gramStart"/>
      <w:r w:rsidRPr="00CE2C61">
        <w:rPr>
          <w:rFonts w:ascii="Cambria Math" w:hAnsi="Cambria Math"/>
        </w:rPr>
        <w:t xml:space="preserve">. </w:t>
      </w:r>
      <w:proofErr w:type="gramEnd"/>
      <w:r w:rsidRPr="00CE2C61">
        <w:rPr>
          <w:rFonts w:ascii="Cambria Math" w:hAnsi="Cambria Math"/>
        </w:rPr>
        <w:t>Represent these problems using equations with a letter standing for the unknown quantity</w:t>
      </w:r>
      <w:proofErr w:type="gramStart"/>
      <w:r w:rsidRPr="00CE2C61">
        <w:rPr>
          <w:rFonts w:ascii="Cambria Math" w:hAnsi="Cambria Math"/>
        </w:rPr>
        <w:t xml:space="preserve">. </w:t>
      </w:r>
      <w:proofErr w:type="gramEnd"/>
      <w:r w:rsidRPr="00CE2C61">
        <w:rPr>
          <w:rFonts w:ascii="Cambria Math" w:hAnsi="Cambria Math"/>
        </w:rPr>
        <w:t>Assess the reasonableness of answers using mental computation and estimation strategies including rounding.</w:t>
      </w:r>
      <w:r w:rsidR="00F66945">
        <w:rPr>
          <w:rFonts w:ascii="Cambria Math" w:hAnsi="Cambria Math"/>
        </w:rPr>
        <w:t xml:space="preserve"> </w:t>
      </w:r>
    </w:p>
    <w:p w:rsidR="00F66945" w:rsidRDefault="00F66945" w:rsidP="00F66945">
      <w:pPr>
        <w:spacing w:after="0" w:line="240" w:lineRule="auto"/>
        <w:rPr>
          <w:rFonts w:ascii="Cambria Math" w:hAnsi="Cambria Math"/>
          <w:b/>
          <w:highlight w:val="yellow"/>
        </w:rPr>
      </w:pPr>
    </w:p>
    <w:p w:rsidR="00CE2C61" w:rsidRPr="00CE2C61" w:rsidRDefault="00CE2C61" w:rsidP="00F66945">
      <w:pPr>
        <w:spacing w:after="0" w:line="240" w:lineRule="auto"/>
        <w:rPr>
          <w:rFonts w:ascii="Cambria Math" w:hAnsi="Cambria Math"/>
        </w:rPr>
      </w:pPr>
      <w:r w:rsidRPr="00CE2C61">
        <w:rPr>
          <w:rFonts w:ascii="Cambria Math" w:hAnsi="Cambria Math"/>
          <w:b/>
          <w:highlight w:val="yellow"/>
        </w:rPr>
        <w:t>3.OA.D.9:</w:t>
      </w:r>
      <w:r w:rsidRPr="00CE2C61">
        <w:rPr>
          <w:rFonts w:ascii="Cambria Math" w:hAnsi="Cambria Math"/>
        </w:rPr>
        <w:t xml:space="preserve">  Identify arithmetic patterns (including patterns in the addition table or multiplication table), and explain them using properties of operations</w:t>
      </w:r>
      <w:proofErr w:type="gramStart"/>
      <w:r w:rsidRPr="00CE2C61">
        <w:rPr>
          <w:rFonts w:ascii="Cambria Math" w:hAnsi="Cambria Math"/>
        </w:rPr>
        <w:t xml:space="preserve">. </w:t>
      </w:r>
      <w:proofErr w:type="gramEnd"/>
      <w:r w:rsidRPr="00CE2C61">
        <w:rPr>
          <w:rFonts w:ascii="Cambria Math" w:hAnsi="Cambria Math"/>
        </w:rPr>
        <w:t xml:space="preserve">For example, observe that 4 times a number is always even, and explain why 4 times a number </w:t>
      </w:r>
      <w:proofErr w:type="gramStart"/>
      <w:r w:rsidRPr="00CE2C61">
        <w:rPr>
          <w:rFonts w:ascii="Cambria Math" w:hAnsi="Cambria Math"/>
        </w:rPr>
        <w:t>can be decomposed</w:t>
      </w:r>
      <w:proofErr w:type="gramEnd"/>
      <w:r w:rsidRPr="00CE2C61">
        <w:rPr>
          <w:rFonts w:ascii="Cambria Math" w:hAnsi="Cambria Math"/>
        </w:rPr>
        <w:t xml:space="preserve"> into two equal addends.</w:t>
      </w:r>
    </w:p>
    <w:p w:rsidR="00CE2C61" w:rsidRDefault="00CE2C61">
      <w:pPr>
        <w:rPr>
          <w:rFonts w:ascii="Cambria Math" w:hAnsi="Cambria Math"/>
        </w:rPr>
      </w:pPr>
      <w:r>
        <w:rPr>
          <w:rFonts w:ascii="Cambria Math" w:hAnsi="Cambria Math"/>
        </w:rPr>
        <w:br w:type="page"/>
      </w:r>
    </w:p>
    <w:p w:rsidR="00CE2C61" w:rsidRPr="00CE2C61" w:rsidRDefault="00CE2C61" w:rsidP="00CE2C61">
      <w:pPr>
        <w:spacing w:after="0" w:line="240" w:lineRule="auto"/>
        <w:outlineLvl w:val="0"/>
        <w:rPr>
          <w:rFonts w:asciiTheme="majorHAnsi" w:eastAsia="Times New Roman" w:hAnsiTheme="majorHAnsi" w:cs="Times New Roman"/>
          <w:b/>
          <w:kern w:val="36"/>
          <w:sz w:val="28"/>
          <w:szCs w:val="24"/>
        </w:rPr>
      </w:pPr>
      <w:r w:rsidRPr="00CE2C61">
        <w:rPr>
          <w:rFonts w:asciiTheme="majorHAnsi" w:eastAsia="Times New Roman" w:hAnsiTheme="majorHAnsi" w:cs="Times New Roman"/>
          <w:b/>
          <w:kern w:val="36"/>
          <w:sz w:val="28"/>
          <w:szCs w:val="24"/>
        </w:rPr>
        <w:lastRenderedPageBreak/>
        <w:t>Grade 5 » Measurement &amp; Data</w:t>
      </w:r>
    </w:p>
    <w:p w:rsidR="00CE2C61" w:rsidRPr="00CE2C61" w:rsidRDefault="00CE2C61" w:rsidP="00CE2C61">
      <w:pPr>
        <w:spacing w:after="0" w:line="240" w:lineRule="auto"/>
        <w:outlineLvl w:val="3"/>
        <w:rPr>
          <w:rFonts w:asciiTheme="majorHAnsi" w:eastAsia="Times New Roman" w:hAnsiTheme="majorHAnsi" w:cs="Times New Roman"/>
          <w:szCs w:val="24"/>
        </w:rPr>
      </w:pPr>
    </w:p>
    <w:p w:rsidR="00CE2C61" w:rsidRPr="00CE2C61" w:rsidRDefault="00CE2C61" w:rsidP="00CE2C61">
      <w:pPr>
        <w:spacing w:after="0" w:line="240" w:lineRule="auto"/>
        <w:outlineLvl w:val="3"/>
        <w:rPr>
          <w:rFonts w:asciiTheme="majorHAnsi" w:eastAsia="Times New Roman" w:hAnsiTheme="majorHAnsi" w:cs="Times New Roman"/>
          <w:b/>
          <w:szCs w:val="24"/>
          <w:u w:val="single"/>
        </w:rPr>
      </w:pPr>
      <w:r w:rsidRPr="00CE2C61">
        <w:rPr>
          <w:rFonts w:asciiTheme="majorHAnsi" w:eastAsia="Times New Roman" w:hAnsiTheme="majorHAnsi" w:cs="Times New Roman"/>
          <w:b/>
          <w:color w:val="C00000"/>
          <w:szCs w:val="24"/>
          <w:u w:val="single"/>
        </w:rPr>
        <w:t>Convert like measurement units within a given measurement system.</w:t>
      </w:r>
    </w:p>
    <w:p w:rsidR="00CE2C61" w:rsidRPr="00CE2C61" w:rsidRDefault="00CE2C61" w:rsidP="00CE2C61">
      <w:pPr>
        <w:spacing w:after="0" w:line="240" w:lineRule="auto"/>
        <w:rPr>
          <w:rFonts w:asciiTheme="majorHAnsi" w:eastAsia="Times New Roman" w:hAnsiTheme="majorHAnsi" w:cs="Times New Roman"/>
          <w:caps/>
          <w:color w:val="373737"/>
          <w:szCs w:val="24"/>
          <w:u w:val="single"/>
        </w:rPr>
      </w:pPr>
      <w:bookmarkStart w:id="1" w:name="CCSS.Math.Content.5.MD.A.1"/>
    </w:p>
    <w:p w:rsidR="00CE2C61" w:rsidRPr="00CE2C61" w:rsidRDefault="00CE2C61" w:rsidP="00CE2C61">
      <w:pPr>
        <w:spacing w:after="0" w:line="240" w:lineRule="auto"/>
        <w:rPr>
          <w:rFonts w:asciiTheme="majorHAnsi" w:eastAsia="Times New Roman" w:hAnsiTheme="majorHAnsi" w:cs="Times New Roman"/>
          <w:szCs w:val="24"/>
        </w:rPr>
      </w:pPr>
      <w:proofErr w:type="gramStart"/>
      <w:r w:rsidRPr="00CE2C61">
        <w:rPr>
          <w:rFonts w:asciiTheme="majorHAnsi" w:eastAsia="Times New Roman" w:hAnsiTheme="majorHAnsi" w:cs="Times New Roman"/>
          <w:b/>
          <w:caps/>
          <w:color w:val="373737"/>
          <w:szCs w:val="24"/>
          <w:highlight w:val="yellow"/>
        </w:rPr>
        <w:t>5.MD.A.1</w:t>
      </w:r>
      <w:bookmarkEnd w:id="1"/>
      <w:proofErr w:type="gramEnd"/>
      <w:r w:rsidRPr="00CE2C61">
        <w:rPr>
          <w:rFonts w:asciiTheme="majorHAnsi" w:eastAsia="Times New Roman" w:hAnsiTheme="majorHAnsi" w:cs="Times New Roman"/>
          <w:b/>
          <w:szCs w:val="24"/>
          <w:highlight w:val="yellow"/>
        </w:rPr>
        <w:t>:</w:t>
      </w:r>
      <w:r w:rsidRPr="00CE2C61">
        <w:rPr>
          <w:rFonts w:asciiTheme="majorHAnsi" w:eastAsia="Times New Roman" w:hAnsiTheme="majorHAnsi" w:cs="Times New Roman"/>
          <w:szCs w:val="24"/>
        </w:rPr>
        <w:t xml:space="preserve"> Convert among different-sized standard measurement units within a given measurement system (e.g., convert 5 cm to 0.05 m), and use these conversions in solving multi-step, real world problems.</w:t>
      </w:r>
    </w:p>
    <w:p w:rsidR="00F66945" w:rsidRDefault="00F66945" w:rsidP="00CE2C61">
      <w:pPr>
        <w:spacing w:before="100" w:beforeAutospacing="1" w:after="0" w:line="240" w:lineRule="auto"/>
        <w:outlineLvl w:val="3"/>
        <w:rPr>
          <w:rFonts w:asciiTheme="majorHAnsi" w:eastAsia="Times New Roman" w:hAnsiTheme="majorHAnsi" w:cs="Times New Roman"/>
          <w:b/>
          <w:color w:val="C00000"/>
          <w:szCs w:val="24"/>
          <w:u w:val="single"/>
        </w:rPr>
      </w:pPr>
    </w:p>
    <w:p w:rsidR="00CE2C61" w:rsidRPr="00CE2C61" w:rsidRDefault="00CE2C61" w:rsidP="00CE2C61">
      <w:pPr>
        <w:spacing w:before="100" w:beforeAutospacing="1" w:after="0" w:line="240" w:lineRule="auto"/>
        <w:outlineLvl w:val="3"/>
        <w:rPr>
          <w:rFonts w:asciiTheme="majorHAnsi" w:eastAsia="Times New Roman" w:hAnsiTheme="majorHAnsi" w:cs="Times New Roman"/>
          <w:b/>
          <w:color w:val="C00000"/>
          <w:szCs w:val="24"/>
        </w:rPr>
      </w:pPr>
      <w:r w:rsidRPr="00CE2C61">
        <w:rPr>
          <w:rFonts w:asciiTheme="majorHAnsi" w:eastAsia="Times New Roman" w:hAnsiTheme="majorHAnsi" w:cs="Times New Roman"/>
          <w:b/>
          <w:color w:val="C00000"/>
          <w:szCs w:val="24"/>
          <w:u w:val="single"/>
        </w:rPr>
        <w:t>Represent and interpret data</w:t>
      </w:r>
      <w:r w:rsidRPr="00CE2C61">
        <w:rPr>
          <w:rFonts w:asciiTheme="majorHAnsi" w:eastAsia="Times New Roman" w:hAnsiTheme="majorHAnsi" w:cs="Times New Roman"/>
          <w:b/>
          <w:color w:val="C00000"/>
          <w:szCs w:val="24"/>
        </w:rPr>
        <w:t>.</w:t>
      </w:r>
    </w:p>
    <w:p w:rsidR="00CE2C61" w:rsidRPr="00CE2C61" w:rsidRDefault="00CE2C61" w:rsidP="00CE2C61">
      <w:pPr>
        <w:spacing w:after="0" w:line="240" w:lineRule="auto"/>
        <w:rPr>
          <w:rFonts w:asciiTheme="majorHAnsi" w:eastAsia="Times New Roman" w:hAnsiTheme="majorHAnsi" w:cs="Times New Roman"/>
          <w:szCs w:val="24"/>
        </w:rPr>
      </w:pPr>
      <w:bookmarkStart w:id="2" w:name="CCSS.Math.Content.5.MD.B.2"/>
    </w:p>
    <w:p w:rsidR="00CE2C61" w:rsidRPr="00CE2C61" w:rsidRDefault="00CE2C61" w:rsidP="00CE2C61">
      <w:pPr>
        <w:spacing w:after="0" w:line="240" w:lineRule="auto"/>
        <w:rPr>
          <w:rFonts w:asciiTheme="majorHAnsi" w:eastAsia="Times New Roman" w:hAnsiTheme="majorHAnsi" w:cs="Times New Roman"/>
          <w:szCs w:val="24"/>
        </w:rPr>
      </w:pPr>
      <w:r w:rsidRPr="00CE2C61">
        <w:rPr>
          <w:rFonts w:asciiTheme="majorHAnsi" w:eastAsia="Times New Roman" w:hAnsiTheme="majorHAnsi" w:cs="Times New Roman"/>
          <w:b/>
          <w:caps/>
          <w:color w:val="373737"/>
          <w:szCs w:val="24"/>
          <w:highlight w:val="yellow"/>
        </w:rPr>
        <w:t>5.MD.B.2</w:t>
      </w:r>
      <w:bookmarkEnd w:id="2"/>
      <w:r w:rsidRPr="00CE2C61">
        <w:rPr>
          <w:rFonts w:asciiTheme="majorHAnsi" w:eastAsia="Times New Roman" w:hAnsiTheme="majorHAnsi" w:cs="Times New Roman"/>
          <w:b/>
          <w:szCs w:val="24"/>
          <w:highlight w:val="yellow"/>
        </w:rPr>
        <w:t>:</w:t>
      </w:r>
      <w:r w:rsidRPr="00CE2C61">
        <w:rPr>
          <w:rFonts w:asciiTheme="majorHAnsi" w:eastAsia="Times New Roman" w:hAnsiTheme="majorHAnsi" w:cs="Times New Roman"/>
          <w:szCs w:val="24"/>
        </w:rPr>
        <w:t xml:space="preserve"> Make a line plot to display a data set of measurements in fractions of a unit (1/2, 1/4, 1/8)</w:t>
      </w:r>
      <w:proofErr w:type="gramStart"/>
      <w:r w:rsidRPr="00CE2C61">
        <w:rPr>
          <w:rFonts w:asciiTheme="majorHAnsi" w:eastAsia="Times New Roman" w:hAnsiTheme="majorHAnsi" w:cs="Times New Roman"/>
          <w:szCs w:val="24"/>
        </w:rPr>
        <w:t xml:space="preserve">. </w:t>
      </w:r>
      <w:proofErr w:type="gramEnd"/>
      <w:r w:rsidRPr="00CE2C61">
        <w:rPr>
          <w:rFonts w:asciiTheme="majorHAnsi" w:eastAsia="Times New Roman" w:hAnsiTheme="majorHAnsi" w:cs="Times New Roman"/>
          <w:szCs w:val="24"/>
        </w:rPr>
        <w:t>Use operations on fractions for this grade to solve problems involving information presented in line plots</w:t>
      </w:r>
      <w:proofErr w:type="gramStart"/>
      <w:r w:rsidRPr="00CE2C61">
        <w:rPr>
          <w:rFonts w:asciiTheme="majorHAnsi" w:eastAsia="Times New Roman" w:hAnsiTheme="majorHAnsi" w:cs="Times New Roman"/>
          <w:szCs w:val="24"/>
        </w:rPr>
        <w:t>. </w:t>
      </w:r>
      <w:proofErr w:type="gramEnd"/>
      <w:r w:rsidRPr="00CE2C61">
        <w:rPr>
          <w:rFonts w:asciiTheme="majorHAnsi" w:eastAsia="Times New Roman" w:hAnsiTheme="majorHAnsi" w:cs="Times New Roman"/>
          <w:i/>
          <w:iCs/>
          <w:szCs w:val="24"/>
        </w:rPr>
        <w:t xml:space="preserve">For example, given different measurements of liquid in identical beakers, find the amount of liquid each beaker would contain if the total amount in all the beakers </w:t>
      </w:r>
      <w:proofErr w:type="gramStart"/>
      <w:r w:rsidRPr="00CE2C61">
        <w:rPr>
          <w:rFonts w:asciiTheme="majorHAnsi" w:eastAsia="Times New Roman" w:hAnsiTheme="majorHAnsi" w:cs="Times New Roman"/>
          <w:i/>
          <w:iCs/>
          <w:szCs w:val="24"/>
        </w:rPr>
        <w:t>were redistributed</w:t>
      </w:r>
      <w:proofErr w:type="gramEnd"/>
      <w:r w:rsidRPr="00CE2C61">
        <w:rPr>
          <w:rFonts w:asciiTheme="majorHAnsi" w:eastAsia="Times New Roman" w:hAnsiTheme="majorHAnsi" w:cs="Times New Roman"/>
          <w:i/>
          <w:iCs/>
          <w:szCs w:val="24"/>
        </w:rPr>
        <w:t xml:space="preserve"> equally</w:t>
      </w:r>
      <w:r w:rsidRPr="00CE2C61">
        <w:rPr>
          <w:rFonts w:asciiTheme="majorHAnsi" w:eastAsia="Times New Roman" w:hAnsiTheme="majorHAnsi" w:cs="Times New Roman"/>
          <w:szCs w:val="24"/>
        </w:rPr>
        <w:t>.</w:t>
      </w:r>
    </w:p>
    <w:p w:rsidR="00F66945" w:rsidRDefault="00F66945" w:rsidP="00CE2C61">
      <w:pPr>
        <w:spacing w:before="100" w:beforeAutospacing="1" w:after="0" w:line="240" w:lineRule="auto"/>
        <w:outlineLvl w:val="3"/>
        <w:rPr>
          <w:rFonts w:asciiTheme="majorHAnsi" w:eastAsia="Times New Roman" w:hAnsiTheme="majorHAnsi" w:cs="Times New Roman"/>
          <w:b/>
          <w:color w:val="C00000"/>
          <w:szCs w:val="24"/>
          <w:u w:val="single"/>
        </w:rPr>
      </w:pPr>
    </w:p>
    <w:p w:rsidR="00CE2C61" w:rsidRPr="00CE2C61" w:rsidRDefault="00CE2C61" w:rsidP="00CE2C61">
      <w:pPr>
        <w:spacing w:before="100" w:beforeAutospacing="1" w:after="0" w:line="240" w:lineRule="auto"/>
        <w:outlineLvl w:val="3"/>
        <w:rPr>
          <w:rFonts w:asciiTheme="majorHAnsi" w:eastAsia="Times New Roman" w:hAnsiTheme="majorHAnsi" w:cs="Times New Roman"/>
          <w:b/>
          <w:szCs w:val="24"/>
          <w:u w:val="single"/>
        </w:rPr>
      </w:pPr>
      <w:r w:rsidRPr="00CE2C61">
        <w:rPr>
          <w:rFonts w:asciiTheme="majorHAnsi" w:eastAsia="Times New Roman" w:hAnsiTheme="majorHAnsi" w:cs="Times New Roman"/>
          <w:b/>
          <w:color w:val="C00000"/>
          <w:szCs w:val="24"/>
          <w:u w:val="single"/>
        </w:rPr>
        <w:t>Geometric measurement: understand concepts of volume.</w:t>
      </w:r>
    </w:p>
    <w:p w:rsidR="00CE2C61" w:rsidRPr="00CE2C61" w:rsidRDefault="00CE2C61" w:rsidP="00CE2C61">
      <w:pPr>
        <w:spacing w:after="0" w:line="240" w:lineRule="auto"/>
        <w:rPr>
          <w:rFonts w:asciiTheme="majorHAnsi" w:eastAsia="Times New Roman" w:hAnsiTheme="majorHAnsi" w:cs="Times New Roman"/>
          <w:szCs w:val="24"/>
        </w:rPr>
      </w:pPr>
      <w:bookmarkStart w:id="3" w:name="CCSS.Math.Content.5.MD.C.3"/>
    </w:p>
    <w:p w:rsidR="00CE2C61" w:rsidRPr="00CE2C61" w:rsidRDefault="00CE2C61" w:rsidP="00CE2C61">
      <w:pPr>
        <w:spacing w:after="0" w:line="240" w:lineRule="auto"/>
        <w:rPr>
          <w:rFonts w:asciiTheme="majorHAnsi" w:eastAsia="Times New Roman" w:hAnsiTheme="majorHAnsi" w:cs="Times New Roman"/>
          <w:szCs w:val="24"/>
        </w:rPr>
      </w:pPr>
      <w:proofErr w:type="gramStart"/>
      <w:r w:rsidRPr="00CE2C61">
        <w:rPr>
          <w:rFonts w:asciiTheme="majorHAnsi" w:eastAsia="Times New Roman" w:hAnsiTheme="majorHAnsi" w:cs="Times New Roman"/>
          <w:b/>
          <w:caps/>
          <w:color w:val="373737"/>
          <w:szCs w:val="24"/>
          <w:highlight w:val="yellow"/>
        </w:rPr>
        <w:t>5.MD.C.3</w:t>
      </w:r>
      <w:bookmarkEnd w:id="3"/>
      <w:proofErr w:type="gramEnd"/>
      <w:r>
        <w:rPr>
          <w:rFonts w:asciiTheme="majorHAnsi" w:eastAsia="Times New Roman" w:hAnsiTheme="majorHAnsi" w:cs="Times New Roman"/>
          <w:szCs w:val="24"/>
        </w:rPr>
        <w:t xml:space="preserve">: </w:t>
      </w:r>
      <w:r w:rsidRPr="00CE2C61">
        <w:rPr>
          <w:rFonts w:asciiTheme="majorHAnsi" w:eastAsia="Times New Roman" w:hAnsiTheme="majorHAnsi" w:cs="Times New Roman"/>
          <w:szCs w:val="24"/>
        </w:rPr>
        <w:t>Recognize volume as an attribute of solid figures and understand concepts of volume measurement.</w:t>
      </w:r>
    </w:p>
    <w:p w:rsidR="00CE2C61" w:rsidRDefault="00CE2C61" w:rsidP="00CE2C61">
      <w:pPr>
        <w:spacing w:after="0" w:line="240" w:lineRule="auto"/>
        <w:rPr>
          <w:rFonts w:asciiTheme="majorHAnsi" w:eastAsia="Times New Roman" w:hAnsiTheme="majorHAnsi" w:cs="Times New Roman"/>
          <w:szCs w:val="24"/>
        </w:rPr>
      </w:pPr>
      <w:bookmarkStart w:id="4" w:name="CCSS.Math.Content.5.MD.C.3.a"/>
    </w:p>
    <w:p w:rsidR="00CE2C61" w:rsidRPr="00CE2C61" w:rsidRDefault="00CE2C61" w:rsidP="00CE2C61">
      <w:pPr>
        <w:spacing w:after="0" w:line="240" w:lineRule="auto"/>
        <w:ind w:left="720"/>
        <w:rPr>
          <w:rFonts w:asciiTheme="majorHAnsi" w:eastAsia="Times New Roman" w:hAnsiTheme="majorHAnsi" w:cs="Times New Roman"/>
          <w:szCs w:val="24"/>
        </w:rPr>
      </w:pPr>
      <w:proofErr w:type="gramStart"/>
      <w:r w:rsidRPr="00CE2C61">
        <w:rPr>
          <w:rFonts w:asciiTheme="majorHAnsi" w:eastAsia="Times New Roman" w:hAnsiTheme="majorHAnsi" w:cs="Times New Roman"/>
          <w:b/>
          <w:caps/>
          <w:color w:val="373737"/>
          <w:szCs w:val="24"/>
          <w:highlight w:val="yellow"/>
        </w:rPr>
        <w:t>5.MD.C.3.A</w:t>
      </w:r>
      <w:bookmarkEnd w:id="4"/>
      <w:proofErr w:type="gramEnd"/>
      <w:r w:rsidRPr="00CE2C61">
        <w:rPr>
          <w:rFonts w:asciiTheme="majorHAnsi" w:eastAsia="Times New Roman" w:hAnsiTheme="majorHAnsi" w:cs="Times New Roman"/>
          <w:b/>
          <w:szCs w:val="24"/>
          <w:highlight w:val="yellow"/>
        </w:rPr>
        <w:t>:</w:t>
      </w:r>
      <w:r>
        <w:rPr>
          <w:rFonts w:asciiTheme="majorHAnsi" w:eastAsia="Times New Roman" w:hAnsiTheme="majorHAnsi" w:cs="Times New Roman"/>
          <w:szCs w:val="24"/>
        </w:rPr>
        <w:t xml:space="preserve"> </w:t>
      </w:r>
      <w:r w:rsidRPr="00CE2C61">
        <w:rPr>
          <w:rFonts w:asciiTheme="majorHAnsi" w:eastAsia="Times New Roman" w:hAnsiTheme="majorHAnsi" w:cs="Times New Roman"/>
          <w:szCs w:val="24"/>
        </w:rPr>
        <w:t>A cube with side length 1 unit, called a "unit cube," is said to have "one cubic unit" of volume, and can be used to measure volume.</w:t>
      </w:r>
    </w:p>
    <w:p w:rsidR="00CE2C61" w:rsidRDefault="00CE2C61" w:rsidP="00CE2C61">
      <w:pPr>
        <w:spacing w:after="0" w:line="240" w:lineRule="auto"/>
        <w:ind w:left="720"/>
        <w:rPr>
          <w:rFonts w:asciiTheme="majorHAnsi" w:eastAsia="Times New Roman" w:hAnsiTheme="majorHAnsi" w:cs="Times New Roman"/>
          <w:szCs w:val="24"/>
        </w:rPr>
      </w:pPr>
      <w:bookmarkStart w:id="5" w:name="CCSS.Math.Content.5.MD.C.3.b"/>
    </w:p>
    <w:p w:rsidR="00CE2C61" w:rsidRPr="00CE2C61" w:rsidRDefault="00CE2C61" w:rsidP="00CE2C61">
      <w:pPr>
        <w:spacing w:after="0" w:line="240" w:lineRule="auto"/>
        <w:ind w:left="720"/>
        <w:rPr>
          <w:rFonts w:asciiTheme="majorHAnsi" w:eastAsia="Times New Roman" w:hAnsiTheme="majorHAnsi" w:cs="Times New Roman"/>
          <w:szCs w:val="24"/>
        </w:rPr>
      </w:pPr>
      <w:proofErr w:type="gramStart"/>
      <w:r w:rsidRPr="00CE2C61">
        <w:rPr>
          <w:rFonts w:asciiTheme="majorHAnsi" w:eastAsia="Times New Roman" w:hAnsiTheme="majorHAnsi" w:cs="Times New Roman"/>
          <w:b/>
          <w:caps/>
          <w:color w:val="373737"/>
          <w:szCs w:val="24"/>
          <w:highlight w:val="yellow"/>
        </w:rPr>
        <w:t>5.MD.C.3.B</w:t>
      </w:r>
      <w:bookmarkEnd w:id="5"/>
      <w:proofErr w:type="gramEnd"/>
      <w:r w:rsidRPr="00CE2C61">
        <w:rPr>
          <w:rFonts w:asciiTheme="majorHAnsi" w:eastAsia="Times New Roman" w:hAnsiTheme="majorHAnsi" w:cs="Times New Roman"/>
          <w:b/>
          <w:szCs w:val="24"/>
          <w:highlight w:val="yellow"/>
        </w:rPr>
        <w:t>:</w:t>
      </w:r>
      <w:r>
        <w:rPr>
          <w:rFonts w:asciiTheme="majorHAnsi" w:eastAsia="Times New Roman" w:hAnsiTheme="majorHAnsi" w:cs="Times New Roman"/>
          <w:szCs w:val="24"/>
        </w:rPr>
        <w:t xml:space="preserve"> </w:t>
      </w:r>
      <w:r w:rsidRPr="00CE2C61">
        <w:rPr>
          <w:rFonts w:asciiTheme="majorHAnsi" w:eastAsia="Times New Roman" w:hAnsiTheme="majorHAnsi" w:cs="Times New Roman"/>
          <w:szCs w:val="24"/>
        </w:rPr>
        <w:t>A solid figure which can be packed without gaps or overlaps using </w:t>
      </w:r>
      <w:r w:rsidRPr="00CE2C61">
        <w:rPr>
          <w:rFonts w:asciiTheme="majorHAnsi" w:eastAsia="Times New Roman" w:hAnsiTheme="majorHAnsi" w:cs="Times New Roman"/>
          <w:i/>
          <w:iCs/>
          <w:szCs w:val="24"/>
        </w:rPr>
        <w:t>n</w:t>
      </w:r>
      <w:r w:rsidRPr="00CE2C61">
        <w:rPr>
          <w:rFonts w:asciiTheme="majorHAnsi" w:eastAsia="Times New Roman" w:hAnsiTheme="majorHAnsi" w:cs="Times New Roman"/>
          <w:szCs w:val="24"/>
        </w:rPr>
        <w:t> unit cubes is said to have a volume of </w:t>
      </w:r>
      <w:r w:rsidRPr="00CE2C61">
        <w:rPr>
          <w:rFonts w:asciiTheme="majorHAnsi" w:eastAsia="Times New Roman" w:hAnsiTheme="majorHAnsi" w:cs="Times New Roman"/>
          <w:i/>
          <w:iCs/>
          <w:szCs w:val="24"/>
        </w:rPr>
        <w:t>n</w:t>
      </w:r>
      <w:r w:rsidRPr="00CE2C61">
        <w:rPr>
          <w:rFonts w:asciiTheme="majorHAnsi" w:eastAsia="Times New Roman" w:hAnsiTheme="majorHAnsi" w:cs="Times New Roman"/>
          <w:szCs w:val="24"/>
        </w:rPr>
        <w:t> cubic units.</w:t>
      </w:r>
    </w:p>
    <w:p w:rsidR="00CE2C61" w:rsidRDefault="00CE2C61" w:rsidP="00CE2C61">
      <w:pPr>
        <w:spacing w:after="0" w:line="240" w:lineRule="auto"/>
        <w:rPr>
          <w:rFonts w:asciiTheme="majorHAnsi" w:eastAsia="Times New Roman" w:hAnsiTheme="majorHAnsi" w:cs="Times New Roman"/>
          <w:szCs w:val="24"/>
        </w:rPr>
      </w:pPr>
      <w:bookmarkStart w:id="6" w:name="CCSS.Math.Content.5.MD.C.4"/>
    </w:p>
    <w:p w:rsidR="00CE2C61" w:rsidRPr="00CE2C61" w:rsidRDefault="00CE2C61" w:rsidP="00CE2C61">
      <w:pPr>
        <w:spacing w:after="0" w:line="240" w:lineRule="auto"/>
        <w:rPr>
          <w:rFonts w:asciiTheme="majorHAnsi" w:eastAsia="Times New Roman" w:hAnsiTheme="majorHAnsi" w:cs="Times New Roman"/>
          <w:szCs w:val="24"/>
        </w:rPr>
      </w:pPr>
      <w:proofErr w:type="gramStart"/>
      <w:r w:rsidRPr="00CE2C61">
        <w:rPr>
          <w:rFonts w:asciiTheme="majorHAnsi" w:eastAsia="Times New Roman" w:hAnsiTheme="majorHAnsi" w:cs="Times New Roman"/>
          <w:b/>
          <w:caps/>
          <w:color w:val="373737"/>
          <w:szCs w:val="24"/>
          <w:highlight w:val="yellow"/>
        </w:rPr>
        <w:t>5.MD.C.4</w:t>
      </w:r>
      <w:bookmarkEnd w:id="6"/>
      <w:proofErr w:type="gramEnd"/>
      <w:r>
        <w:rPr>
          <w:rFonts w:asciiTheme="majorHAnsi" w:eastAsia="Times New Roman" w:hAnsiTheme="majorHAnsi" w:cs="Times New Roman"/>
          <w:szCs w:val="24"/>
        </w:rPr>
        <w:t xml:space="preserve">: </w:t>
      </w:r>
      <w:r w:rsidRPr="00CE2C61">
        <w:rPr>
          <w:rFonts w:asciiTheme="majorHAnsi" w:eastAsia="Times New Roman" w:hAnsiTheme="majorHAnsi" w:cs="Times New Roman"/>
          <w:szCs w:val="24"/>
        </w:rPr>
        <w:t xml:space="preserve">Measure volumes by counting unit cubes, using cubic cm, cubic in, cubic </w:t>
      </w:r>
      <w:proofErr w:type="spellStart"/>
      <w:r w:rsidRPr="00CE2C61">
        <w:rPr>
          <w:rFonts w:asciiTheme="majorHAnsi" w:eastAsia="Times New Roman" w:hAnsiTheme="majorHAnsi" w:cs="Times New Roman"/>
          <w:szCs w:val="24"/>
        </w:rPr>
        <w:t>ft</w:t>
      </w:r>
      <w:proofErr w:type="spellEnd"/>
      <w:r w:rsidRPr="00CE2C61">
        <w:rPr>
          <w:rFonts w:asciiTheme="majorHAnsi" w:eastAsia="Times New Roman" w:hAnsiTheme="majorHAnsi" w:cs="Times New Roman"/>
          <w:szCs w:val="24"/>
        </w:rPr>
        <w:t>, and improvised units.</w:t>
      </w:r>
    </w:p>
    <w:p w:rsidR="00CE2C61" w:rsidRDefault="00CE2C61" w:rsidP="00CE2C61">
      <w:pPr>
        <w:spacing w:after="0" w:line="240" w:lineRule="auto"/>
        <w:rPr>
          <w:rFonts w:asciiTheme="majorHAnsi" w:eastAsia="Times New Roman" w:hAnsiTheme="majorHAnsi" w:cs="Times New Roman"/>
          <w:szCs w:val="24"/>
        </w:rPr>
      </w:pPr>
      <w:bookmarkStart w:id="7" w:name="CCSS.Math.Content.5.MD.C.5"/>
    </w:p>
    <w:p w:rsidR="00CE2C61" w:rsidRPr="00CE2C61" w:rsidRDefault="00230D95" w:rsidP="00CE2C61">
      <w:pPr>
        <w:spacing w:after="0" w:line="240" w:lineRule="auto"/>
        <w:rPr>
          <w:rFonts w:asciiTheme="majorHAnsi" w:eastAsia="Times New Roman" w:hAnsiTheme="majorHAnsi" w:cs="Times New Roman"/>
          <w:szCs w:val="24"/>
        </w:rPr>
      </w:pPr>
      <w:hyperlink r:id="rId7" w:history="1">
        <w:proofErr w:type="gramStart"/>
        <w:r w:rsidR="00CE2C61" w:rsidRPr="00CE2C61">
          <w:rPr>
            <w:rFonts w:asciiTheme="majorHAnsi" w:eastAsia="Times New Roman" w:hAnsiTheme="majorHAnsi" w:cs="Times New Roman"/>
            <w:b/>
            <w:caps/>
            <w:color w:val="373737"/>
            <w:szCs w:val="24"/>
            <w:highlight w:val="yellow"/>
          </w:rPr>
          <w:t>5.MD.C.5</w:t>
        </w:r>
        <w:proofErr w:type="gramEnd"/>
      </w:hyperlink>
      <w:bookmarkEnd w:id="7"/>
      <w:r w:rsidR="00CE2C61" w:rsidRPr="00CE2C61">
        <w:rPr>
          <w:rFonts w:asciiTheme="majorHAnsi" w:eastAsia="Times New Roman" w:hAnsiTheme="majorHAnsi" w:cs="Times New Roman"/>
          <w:b/>
          <w:szCs w:val="24"/>
          <w:highlight w:val="yellow"/>
        </w:rPr>
        <w:t>:</w:t>
      </w:r>
      <w:r w:rsidR="00CE2C61" w:rsidRPr="00CE2C61">
        <w:rPr>
          <w:rFonts w:asciiTheme="majorHAnsi" w:eastAsia="Times New Roman" w:hAnsiTheme="majorHAnsi" w:cs="Times New Roman"/>
          <w:b/>
          <w:szCs w:val="24"/>
        </w:rPr>
        <w:t xml:space="preserve"> </w:t>
      </w:r>
      <w:r w:rsidR="00CE2C61" w:rsidRPr="00CE2C61">
        <w:rPr>
          <w:rFonts w:asciiTheme="majorHAnsi" w:eastAsia="Times New Roman" w:hAnsiTheme="majorHAnsi" w:cs="Times New Roman"/>
          <w:szCs w:val="24"/>
        </w:rPr>
        <w:t>Relate volume to the operations of multiplication and addition and solve real world and mathematical problems involving volume.</w:t>
      </w:r>
    </w:p>
    <w:p w:rsidR="00CE2C61" w:rsidRDefault="00CE2C61" w:rsidP="00CE2C61">
      <w:pPr>
        <w:spacing w:after="0" w:line="240" w:lineRule="auto"/>
        <w:rPr>
          <w:rFonts w:asciiTheme="majorHAnsi" w:eastAsia="Times New Roman" w:hAnsiTheme="majorHAnsi" w:cs="Times New Roman"/>
          <w:szCs w:val="24"/>
        </w:rPr>
      </w:pPr>
      <w:bookmarkStart w:id="8" w:name="CCSS.Math.Content.5.MD.C.5.a"/>
    </w:p>
    <w:p w:rsidR="00CE2C61" w:rsidRPr="00CE2C61" w:rsidRDefault="00CE2C61" w:rsidP="00CE2C61">
      <w:pPr>
        <w:spacing w:after="0" w:line="240" w:lineRule="auto"/>
        <w:ind w:left="720"/>
        <w:rPr>
          <w:rFonts w:asciiTheme="majorHAnsi" w:eastAsia="Times New Roman" w:hAnsiTheme="majorHAnsi" w:cs="Times New Roman"/>
          <w:szCs w:val="24"/>
        </w:rPr>
      </w:pPr>
      <w:r w:rsidRPr="00CE2C61">
        <w:rPr>
          <w:rFonts w:asciiTheme="majorHAnsi" w:eastAsia="Times New Roman" w:hAnsiTheme="majorHAnsi" w:cs="Times New Roman"/>
          <w:b/>
          <w:caps/>
          <w:color w:val="373737"/>
          <w:szCs w:val="24"/>
          <w:highlight w:val="yellow"/>
        </w:rPr>
        <w:t>5.MD.C.5.A</w:t>
      </w:r>
      <w:bookmarkEnd w:id="8"/>
      <w:r w:rsidRPr="00F66945">
        <w:rPr>
          <w:rFonts w:asciiTheme="majorHAnsi" w:eastAsia="Times New Roman" w:hAnsiTheme="majorHAnsi" w:cs="Times New Roman"/>
          <w:szCs w:val="24"/>
          <w:highlight w:val="yellow"/>
        </w:rPr>
        <w:t>:</w:t>
      </w:r>
      <w:r>
        <w:rPr>
          <w:rFonts w:asciiTheme="majorHAnsi" w:eastAsia="Times New Roman" w:hAnsiTheme="majorHAnsi" w:cs="Times New Roman"/>
          <w:szCs w:val="24"/>
        </w:rPr>
        <w:t xml:space="preserve"> </w:t>
      </w:r>
      <w:r w:rsidRPr="00CE2C61">
        <w:rPr>
          <w:rFonts w:asciiTheme="majorHAnsi" w:eastAsia="Times New Roman" w:hAnsiTheme="majorHAnsi" w:cs="Times New Roman"/>
          <w:szCs w:val="24"/>
        </w:rPr>
        <w:t>Find the volume of a right rectangular prism with whole-number side lengths by packing it with unit cubes, and show that the volume is the same as would be found by multiplying the edge lengths, equivalently by multiplying the height by the area of the base</w:t>
      </w:r>
      <w:proofErr w:type="gramStart"/>
      <w:r w:rsidRPr="00CE2C61">
        <w:rPr>
          <w:rFonts w:asciiTheme="majorHAnsi" w:eastAsia="Times New Roman" w:hAnsiTheme="majorHAnsi" w:cs="Times New Roman"/>
          <w:szCs w:val="24"/>
        </w:rPr>
        <w:t xml:space="preserve">. </w:t>
      </w:r>
      <w:proofErr w:type="gramEnd"/>
      <w:r w:rsidRPr="00CE2C61">
        <w:rPr>
          <w:rFonts w:asciiTheme="majorHAnsi" w:eastAsia="Times New Roman" w:hAnsiTheme="majorHAnsi" w:cs="Times New Roman"/>
          <w:szCs w:val="24"/>
        </w:rPr>
        <w:t>Represent threefold whole-number products as volumes, e.g., to represent the associative property of multiplication.</w:t>
      </w:r>
    </w:p>
    <w:p w:rsidR="00CE2C61" w:rsidRDefault="00CE2C61" w:rsidP="00CE2C61">
      <w:pPr>
        <w:spacing w:after="0" w:line="240" w:lineRule="auto"/>
        <w:ind w:left="720"/>
        <w:rPr>
          <w:rFonts w:asciiTheme="majorHAnsi" w:eastAsia="Times New Roman" w:hAnsiTheme="majorHAnsi" w:cs="Times New Roman"/>
          <w:szCs w:val="24"/>
        </w:rPr>
      </w:pPr>
      <w:bookmarkStart w:id="9" w:name="CCSS.Math.Content.5.MD.C.5.b"/>
    </w:p>
    <w:p w:rsidR="00CE2C61" w:rsidRPr="00CE2C61" w:rsidRDefault="00CE2C61" w:rsidP="00CE2C61">
      <w:pPr>
        <w:spacing w:after="0" w:line="240" w:lineRule="auto"/>
        <w:ind w:left="720"/>
        <w:rPr>
          <w:rFonts w:asciiTheme="majorHAnsi" w:eastAsia="Times New Roman" w:hAnsiTheme="majorHAnsi" w:cs="Times New Roman"/>
          <w:szCs w:val="24"/>
        </w:rPr>
      </w:pPr>
      <w:r w:rsidRPr="00CE2C61">
        <w:rPr>
          <w:rFonts w:asciiTheme="majorHAnsi" w:eastAsia="Times New Roman" w:hAnsiTheme="majorHAnsi" w:cs="Times New Roman"/>
          <w:b/>
          <w:caps/>
          <w:color w:val="373737"/>
          <w:szCs w:val="24"/>
          <w:highlight w:val="yellow"/>
        </w:rPr>
        <w:t>5.MD.C.5.B</w:t>
      </w:r>
      <w:bookmarkEnd w:id="9"/>
      <w:r w:rsidRPr="00CE2C61">
        <w:rPr>
          <w:rFonts w:asciiTheme="majorHAnsi" w:eastAsia="Times New Roman" w:hAnsiTheme="majorHAnsi" w:cs="Times New Roman"/>
          <w:b/>
          <w:szCs w:val="24"/>
          <w:highlight w:val="yellow"/>
        </w:rPr>
        <w:t>:</w:t>
      </w:r>
      <w:r>
        <w:rPr>
          <w:rFonts w:asciiTheme="majorHAnsi" w:eastAsia="Times New Roman" w:hAnsiTheme="majorHAnsi" w:cs="Times New Roman"/>
          <w:szCs w:val="24"/>
        </w:rPr>
        <w:t xml:space="preserve"> </w:t>
      </w:r>
      <w:r w:rsidRPr="00CE2C61">
        <w:rPr>
          <w:rFonts w:asciiTheme="majorHAnsi" w:eastAsia="Times New Roman" w:hAnsiTheme="majorHAnsi" w:cs="Times New Roman"/>
          <w:szCs w:val="24"/>
        </w:rPr>
        <w:t>Apply the formulas </w:t>
      </w:r>
      <w:r w:rsidRPr="00CE2C61">
        <w:rPr>
          <w:rFonts w:asciiTheme="majorHAnsi" w:eastAsia="Times New Roman" w:hAnsiTheme="majorHAnsi" w:cs="Times New Roman"/>
          <w:i/>
          <w:iCs/>
          <w:szCs w:val="24"/>
        </w:rPr>
        <w:t>V</w:t>
      </w:r>
      <w:r w:rsidRPr="00CE2C61">
        <w:rPr>
          <w:rFonts w:asciiTheme="majorHAnsi" w:eastAsia="Times New Roman" w:hAnsiTheme="majorHAnsi" w:cs="Times New Roman"/>
          <w:szCs w:val="24"/>
        </w:rPr>
        <w:t> = </w:t>
      </w:r>
      <w:r w:rsidRPr="00CE2C61">
        <w:rPr>
          <w:rFonts w:asciiTheme="majorHAnsi" w:eastAsia="Times New Roman" w:hAnsiTheme="majorHAnsi" w:cs="Times New Roman"/>
          <w:i/>
          <w:iCs/>
          <w:szCs w:val="24"/>
        </w:rPr>
        <w:t>l</w:t>
      </w:r>
      <w:r w:rsidRPr="00CE2C61">
        <w:rPr>
          <w:rFonts w:asciiTheme="majorHAnsi" w:eastAsia="Times New Roman" w:hAnsiTheme="majorHAnsi" w:cs="Times New Roman"/>
          <w:szCs w:val="24"/>
        </w:rPr>
        <w:t> × </w:t>
      </w:r>
      <w:r w:rsidRPr="00CE2C61">
        <w:rPr>
          <w:rFonts w:asciiTheme="majorHAnsi" w:eastAsia="Times New Roman" w:hAnsiTheme="majorHAnsi" w:cs="Times New Roman"/>
          <w:i/>
          <w:iCs/>
          <w:szCs w:val="24"/>
        </w:rPr>
        <w:t>w</w:t>
      </w:r>
      <w:r w:rsidRPr="00CE2C61">
        <w:rPr>
          <w:rFonts w:asciiTheme="majorHAnsi" w:eastAsia="Times New Roman" w:hAnsiTheme="majorHAnsi" w:cs="Times New Roman"/>
          <w:szCs w:val="24"/>
        </w:rPr>
        <w:t> × </w:t>
      </w:r>
      <w:r w:rsidRPr="00CE2C61">
        <w:rPr>
          <w:rFonts w:asciiTheme="majorHAnsi" w:eastAsia="Times New Roman" w:hAnsiTheme="majorHAnsi" w:cs="Times New Roman"/>
          <w:i/>
          <w:iCs/>
          <w:szCs w:val="24"/>
        </w:rPr>
        <w:t>h</w:t>
      </w:r>
      <w:r w:rsidRPr="00CE2C61">
        <w:rPr>
          <w:rFonts w:asciiTheme="majorHAnsi" w:eastAsia="Times New Roman" w:hAnsiTheme="majorHAnsi" w:cs="Times New Roman"/>
          <w:szCs w:val="24"/>
        </w:rPr>
        <w:t> and </w:t>
      </w:r>
      <w:r w:rsidRPr="00CE2C61">
        <w:rPr>
          <w:rFonts w:asciiTheme="majorHAnsi" w:eastAsia="Times New Roman" w:hAnsiTheme="majorHAnsi" w:cs="Times New Roman"/>
          <w:i/>
          <w:iCs/>
          <w:szCs w:val="24"/>
        </w:rPr>
        <w:t>V</w:t>
      </w:r>
      <w:r w:rsidRPr="00CE2C61">
        <w:rPr>
          <w:rFonts w:asciiTheme="majorHAnsi" w:eastAsia="Times New Roman" w:hAnsiTheme="majorHAnsi" w:cs="Times New Roman"/>
          <w:szCs w:val="24"/>
        </w:rPr>
        <w:t> = </w:t>
      </w:r>
      <w:r w:rsidRPr="00CE2C61">
        <w:rPr>
          <w:rFonts w:asciiTheme="majorHAnsi" w:eastAsia="Times New Roman" w:hAnsiTheme="majorHAnsi" w:cs="Times New Roman"/>
          <w:i/>
          <w:iCs/>
          <w:szCs w:val="24"/>
        </w:rPr>
        <w:t>b</w:t>
      </w:r>
      <w:r w:rsidRPr="00CE2C61">
        <w:rPr>
          <w:rFonts w:asciiTheme="majorHAnsi" w:eastAsia="Times New Roman" w:hAnsiTheme="majorHAnsi" w:cs="Times New Roman"/>
          <w:szCs w:val="24"/>
        </w:rPr>
        <w:t> × </w:t>
      </w:r>
      <w:r w:rsidRPr="00CE2C61">
        <w:rPr>
          <w:rFonts w:asciiTheme="majorHAnsi" w:eastAsia="Times New Roman" w:hAnsiTheme="majorHAnsi" w:cs="Times New Roman"/>
          <w:i/>
          <w:iCs/>
          <w:szCs w:val="24"/>
        </w:rPr>
        <w:t>h</w:t>
      </w:r>
      <w:r w:rsidRPr="00CE2C61">
        <w:rPr>
          <w:rFonts w:asciiTheme="majorHAnsi" w:eastAsia="Times New Roman" w:hAnsiTheme="majorHAnsi" w:cs="Times New Roman"/>
          <w:szCs w:val="24"/>
        </w:rPr>
        <w:t> for rectangular prisms to find volumes of right rectangular prisms with whole-number edge lengths in the context of solving real world and mathematical problems.</w:t>
      </w:r>
    </w:p>
    <w:p w:rsidR="00CE2C61" w:rsidRDefault="00CE2C61" w:rsidP="00CE2C61">
      <w:pPr>
        <w:spacing w:after="0" w:line="240" w:lineRule="auto"/>
        <w:ind w:left="720"/>
        <w:rPr>
          <w:rFonts w:asciiTheme="majorHAnsi" w:eastAsia="Times New Roman" w:hAnsiTheme="majorHAnsi" w:cs="Times New Roman"/>
          <w:caps/>
          <w:color w:val="373737"/>
          <w:szCs w:val="24"/>
          <w:u w:val="single"/>
        </w:rPr>
      </w:pPr>
      <w:bookmarkStart w:id="10" w:name="CCSS.Math.Content.5.MD.C.5.c"/>
    </w:p>
    <w:p w:rsidR="00CE2C61" w:rsidRPr="00CE2C61" w:rsidRDefault="00CE2C61" w:rsidP="00CE2C61">
      <w:pPr>
        <w:spacing w:after="0" w:line="240" w:lineRule="auto"/>
        <w:ind w:left="720"/>
        <w:rPr>
          <w:rFonts w:asciiTheme="majorHAnsi" w:eastAsia="Times New Roman" w:hAnsiTheme="majorHAnsi" w:cs="Times New Roman"/>
          <w:szCs w:val="24"/>
        </w:rPr>
      </w:pPr>
      <w:r w:rsidRPr="00CE2C61">
        <w:rPr>
          <w:rFonts w:asciiTheme="majorHAnsi" w:eastAsia="Times New Roman" w:hAnsiTheme="majorHAnsi" w:cs="Times New Roman"/>
          <w:b/>
          <w:caps/>
          <w:color w:val="373737"/>
          <w:szCs w:val="24"/>
          <w:highlight w:val="yellow"/>
        </w:rPr>
        <w:t>5.MD.C.5.C</w:t>
      </w:r>
      <w:bookmarkEnd w:id="10"/>
      <w:r w:rsidRPr="00CE2C61">
        <w:rPr>
          <w:rFonts w:asciiTheme="majorHAnsi" w:eastAsia="Times New Roman" w:hAnsiTheme="majorHAnsi" w:cs="Times New Roman"/>
          <w:b/>
          <w:szCs w:val="24"/>
          <w:highlight w:val="yellow"/>
        </w:rPr>
        <w:t>:</w:t>
      </w:r>
      <w:r>
        <w:rPr>
          <w:rFonts w:asciiTheme="majorHAnsi" w:eastAsia="Times New Roman" w:hAnsiTheme="majorHAnsi" w:cs="Times New Roman"/>
          <w:szCs w:val="24"/>
        </w:rPr>
        <w:t xml:space="preserve"> </w:t>
      </w:r>
      <w:r w:rsidRPr="00CE2C61">
        <w:rPr>
          <w:rFonts w:asciiTheme="majorHAnsi" w:eastAsia="Times New Roman" w:hAnsiTheme="majorHAnsi" w:cs="Times New Roman"/>
          <w:szCs w:val="24"/>
        </w:rPr>
        <w:t>Recognize volume as additive</w:t>
      </w:r>
      <w:proofErr w:type="gramStart"/>
      <w:r w:rsidRPr="00CE2C61">
        <w:rPr>
          <w:rFonts w:asciiTheme="majorHAnsi" w:eastAsia="Times New Roman" w:hAnsiTheme="majorHAnsi" w:cs="Times New Roman"/>
          <w:szCs w:val="24"/>
        </w:rPr>
        <w:t xml:space="preserve">. </w:t>
      </w:r>
      <w:proofErr w:type="gramEnd"/>
      <w:r w:rsidRPr="00CE2C61">
        <w:rPr>
          <w:rFonts w:asciiTheme="majorHAnsi" w:eastAsia="Times New Roman" w:hAnsiTheme="majorHAnsi" w:cs="Times New Roman"/>
          <w:szCs w:val="24"/>
        </w:rPr>
        <w:t>Find volumes of solid figures composed of two non-overlapping right rectangular prisms by adding the volumes of the non-overlapping parts, applying this technique to solve real world problems.</w:t>
      </w:r>
    </w:p>
    <w:p w:rsidR="00CE2C61" w:rsidRDefault="00CE2C61">
      <w:pPr>
        <w:rPr>
          <w:rFonts w:asciiTheme="majorHAnsi" w:hAnsiTheme="majorHAnsi"/>
          <w:sz w:val="24"/>
          <w:szCs w:val="24"/>
        </w:rPr>
      </w:pPr>
      <w:r>
        <w:rPr>
          <w:rFonts w:asciiTheme="majorHAnsi" w:hAnsiTheme="majorHAnsi"/>
          <w:sz w:val="24"/>
          <w:szCs w:val="24"/>
        </w:rPr>
        <w:br w:type="page"/>
      </w:r>
    </w:p>
    <w:p w:rsidR="00CE2C61" w:rsidRPr="00CE2C61" w:rsidRDefault="00CE2C61" w:rsidP="00CE2C61">
      <w:pPr>
        <w:spacing w:after="0" w:line="240" w:lineRule="auto"/>
        <w:rPr>
          <w:rFonts w:asciiTheme="majorHAnsi" w:hAnsiTheme="majorHAnsi"/>
          <w:b/>
          <w:sz w:val="28"/>
          <w:szCs w:val="24"/>
        </w:rPr>
      </w:pPr>
      <w:r w:rsidRPr="00CE2C61">
        <w:rPr>
          <w:rFonts w:asciiTheme="majorHAnsi" w:hAnsiTheme="majorHAnsi"/>
          <w:b/>
          <w:sz w:val="28"/>
          <w:szCs w:val="24"/>
        </w:rPr>
        <w:lastRenderedPageBreak/>
        <w:t>Grade 8 » Functions</w:t>
      </w:r>
    </w:p>
    <w:p w:rsidR="00F66945" w:rsidRDefault="00F66945" w:rsidP="00CE2C61">
      <w:pPr>
        <w:spacing w:after="0" w:line="240" w:lineRule="auto"/>
        <w:rPr>
          <w:rFonts w:asciiTheme="majorHAnsi" w:hAnsiTheme="majorHAnsi"/>
          <w:b/>
          <w:color w:val="C00000"/>
          <w:sz w:val="24"/>
          <w:szCs w:val="24"/>
          <w:u w:val="single"/>
        </w:rPr>
      </w:pPr>
    </w:p>
    <w:p w:rsidR="00CE2C61" w:rsidRPr="00A1000E" w:rsidRDefault="00CE2C61" w:rsidP="00CE2C61">
      <w:pPr>
        <w:spacing w:after="0" w:line="240" w:lineRule="auto"/>
        <w:rPr>
          <w:rFonts w:asciiTheme="majorHAnsi" w:hAnsiTheme="majorHAnsi"/>
          <w:b/>
          <w:color w:val="C00000"/>
          <w:sz w:val="24"/>
          <w:szCs w:val="24"/>
          <w:u w:val="single"/>
        </w:rPr>
      </w:pPr>
      <w:r w:rsidRPr="00A1000E">
        <w:rPr>
          <w:rFonts w:asciiTheme="majorHAnsi" w:hAnsiTheme="majorHAnsi"/>
          <w:b/>
          <w:color w:val="C00000"/>
          <w:sz w:val="24"/>
          <w:szCs w:val="24"/>
          <w:u w:val="single"/>
        </w:rPr>
        <w:t>Define, evaluate, and compare functions.</w:t>
      </w:r>
    </w:p>
    <w:p w:rsidR="00CE2C61" w:rsidRDefault="00CE2C61" w:rsidP="00CE2C61">
      <w:pPr>
        <w:spacing w:after="0" w:line="240" w:lineRule="auto"/>
        <w:rPr>
          <w:rFonts w:asciiTheme="majorHAnsi" w:hAnsiTheme="majorHAnsi"/>
          <w:sz w:val="24"/>
          <w:szCs w:val="24"/>
        </w:rPr>
      </w:pPr>
    </w:p>
    <w:p w:rsidR="00CE2C61" w:rsidRPr="00CE2C61" w:rsidRDefault="00CE2C61" w:rsidP="00CE2C61">
      <w:pPr>
        <w:spacing w:after="0" w:line="240" w:lineRule="auto"/>
        <w:rPr>
          <w:rFonts w:asciiTheme="majorHAnsi" w:hAnsiTheme="majorHAnsi"/>
          <w:sz w:val="24"/>
          <w:szCs w:val="24"/>
        </w:rPr>
      </w:pPr>
      <w:r w:rsidRPr="00CE2C61">
        <w:rPr>
          <w:rFonts w:asciiTheme="majorHAnsi" w:hAnsiTheme="majorHAnsi"/>
          <w:b/>
          <w:sz w:val="24"/>
          <w:szCs w:val="24"/>
          <w:highlight w:val="yellow"/>
        </w:rPr>
        <w:t>8.F.A.1</w:t>
      </w:r>
      <w:r w:rsidRPr="00CE2C61">
        <w:rPr>
          <w:rFonts w:asciiTheme="majorHAnsi" w:hAnsiTheme="majorHAnsi"/>
          <w:sz w:val="24"/>
          <w:szCs w:val="24"/>
          <w:highlight w:val="yellow"/>
        </w:rPr>
        <w:t>:</w:t>
      </w:r>
      <w:r>
        <w:rPr>
          <w:rFonts w:asciiTheme="majorHAnsi" w:hAnsiTheme="majorHAnsi"/>
          <w:sz w:val="24"/>
          <w:szCs w:val="24"/>
        </w:rPr>
        <w:t xml:space="preserve">  </w:t>
      </w:r>
      <w:r w:rsidRPr="00CE2C61">
        <w:rPr>
          <w:rFonts w:asciiTheme="majorHAnsi" w:hAnsiTheme="majorHAnsi"/>
          <w:sz w:val="24"/>
          <w:szCs w:val="24"/>
        </w:rPr>
        <w:t>Understand that a function is a rule that assigns to each input exactly one output</w:t>
      </w:r>
      <w:proofErr w:type="gramStart"/>
      <w:r w:rsidRPr="00CE2C61">
        <w:rPr>
          <w:rFonts w:asciiTheme="majorHAnsi" w:hAnsiTheme="majorHAnsi"/>
          <w:sz w:val="24"/>
          <w:szCs w:val="24"/>
        </w:rPr>
        <w:t xml:space="preserve">. </w:t>
      </w:r>
      <w:proofErr w:type="gramEnd"/>
      <w:r w:rsidRPr="00CE2C61">
        <w:rPr>
          <w:rFonts w:asciiTheme="majorHAnsi" w:hAnsiTheme="majorHAnsi"/>
          <w:sz w:val="24"/>
          <w:szCs w:val="24"/>
        </w:rPr>
        <w:t>The graph of a function is the set of ordered pairs consisting of an input and the corresponding output.</w:t>
      </w:r>
      <w:r w:rsidR="00F66945">
        <w:rPr>
          <w:rFonts w:asciiTheme="majorHAnsi" w:hAnsiTheme="majorHAnsi"/>
          <w:sz w:val="24"/>
          <w:szCs w:val="24"/>
        </w:rPr>
        <w:t xml:space="preserve"> </w:t>
      </w:r>
    </w:p>
    <w:p w:rsidR="00CE2C61" w:rsidRDefault="00CE2C61" w:rsidP="00CE2C61">
      <w:pPr>
        <w:spacing w:after="0" w:line="240" w:lineRule="auto"/>
        <w:rPr>
          <w:rFonts w:asciiTheme="majorHAnsi" w:hAnsiTheme="majorHAnsi"/>
          <w:sz w:val="24"/>
          <w:szCs w:val="24"/>
        </w:rPr>
      </w:pPr>
    </w:p>
    <w:p w:rsidR="00CE2C61" w:rsidRPr="00CE2C61" w:rsidRDefault="00CE2C61" w:rsidP="00CE2C61">
      <w:pPr>
        <w:spacing w:after="0" w:line="240" w:lineRule="auto"/>
        <w:rPr>
          <w:rFonts w:asciiTheme="majorHAnsi" w:hAnsiTheme="majorHAnsi"/>
          <w:sz w:val="24"/>
          <w:szCs w:val="24"/>
        </w:rPr>
      </w:pPr>
      <w:r w:rsidRPr="00CE2C61">
        <w:rPr>
          <w:rFonts w:asciiTheme="majorHAnsi" w:hAnsiTheme="majorHAnsi"/>
          <w:b/>
          <w:sz w:val="24"/>
          <w:szCs w:val="24"/>
          <w:highlight w:val="yellow"/>
        </w:rPr>
        <w:t>8.F.A.2:</w:t>
      </w:r>
      <w:r>
        <w:rPr>
          <w:rFonts w:asciiTheme="majorHAnsi" w:hAnsiTheme="majorHAnsi"/>
          <w:sz w:val="24"/>
          <w:szCs w:val="24"/>
        </w:rPr>
        <w:t xml:space="preserve">  </w:t>
      </w:r>
      <w:r w:rsidRPr="00CE2C61">
        <w:rPr>
          <w:rFonts w:asciiTheme="majorHAnsi" w:hAnsiTheme="majorHAnsi"/>
          <w:sz w:val="24"/>
          <w:szCs w:val="24"/>
        </w:rPr>
        <w:t>Compare properties of two functions each represented in a different way (algebraically, graphically, numerically in tables, or by verbal descriptions)</w:t>
      </w:r>
      <w:proofErr w:type="gramStart"/>
      <w:r w:rsidRPr="00CE2C61">
        <w:rPr>
          <w:rFonts w:asciiTheme="majorHAnsi" w:hAnsiTheme="majorHAnsi"/>
          <w:sz w:val="24"/>
          <w:szCs w:val="24"/>
        </w:rPr>
        <w:t xml:space="preserve">. </w:t>
      </w:r>
      <w:proofErr w:type="gramEnd"/>
      <w:r w:rsidRPr="00CE2C61">
        <w:rPr>
          <w:rFonts w:asciiTheme="majorHAnsi" w:hAnsiTheme="majorHAnsi"/>
          <w:sz w:val="24"/>
          <w:szCs w:val="24"/>
        </w:rPr>
        <w:t>For example, given a linear function represented by a table of values and a linear function represented by an algebraic expression, determine which function has the greater rate of change.</w:t>
      </w:r>
    </w:p>
    <w:p w:rsidR="00CE2C61" w:rsidRDefault="00CE2C61" w:rsidP="00CE2C61">
      <w:pPr>
        <w:spacing w:after="0" w:line="240" w:lineRule="auto"/>
        <w:rPr>
          <w:rFonts w:asciiTheme="majorHAnsi" w:hAnsiTheme="majorHAnsi"/>
          <w:sz w:val="24"/>
          <w:szCs w:val="24"/>
        </w:rPr>
      </w:pPr>
    </w:p>
    <w:p w:rsidR="00CE2C61" w:rsidRPr="00CE2C61" w:rsidRDefault="00CE2C61" w:rsidP="00CE2C61">
      <w:pPr>
        <w:spacing w:after="0" w:line="240" w:lineRule="auto"/>
        <w:rPr>
          <w:rFonts w:asciiTheme="majorHAnsi" w:hAnsiTheme="majorHAnsi"/>
          <w:sz w:val="24"/>
          <w:szCs w:val="24"/>
        </w:rPr>
      </w:pPr>
      <w:r w:rsidRPr="00CE2C61">
        <w:rPr>
          <w:rFonts w:asciiTheme="majorHAnsi" w:hAnsiTheme="majorHAnsi"/>
          <w:b/>
          <w:sz w:val="24"/>
          <w:szCs w:val="24"/>
          <w:highlight w:val="yellow"/>
        </w:rPr>
        <w:t>8.F.A.3:</w:t>
      </w:r>
      <w:r>
        <w:rPr>
          <w:rFonts w:asciiTheme="majorHAnsi" w:hAnsiTheme="majorHAnsi"/>
          <w:sz w:val="24"/>
          <w:szCs w:val="24"/>
        </w:rPr>
        <w:t xml:space="preserve">  </w:t>
      </w:r>
      <w:r w:rsidRPr="00CE2C61">
        <w:rPr>
          <w:rFonts w:asciiTheme="majorHAnsi" w:hAnsiTheme="majorHAnsi"/>
          <w:sz w:val="24"/>
          <w:szCs w:val="24"/>
        </w:rPr>
        <w:t>Interpret the equation y = mx + b as defining a linear function, whose graph is a straight line; give examples of functions that are not linear</w:t>
      </w:r>
      <w:proofErr w:type="gramStart"/>
      <w:r w:rsidRPr="00CE2C61">
        <w:rPr>
          <w:rFonts w:asciiTheme="majorHAnsi" w:hAnsiTheme="majorHAnsi"/>
          <w:sz w:val="24"/>
          <w:szCs w:val="24"/>
        </w:rPr>
        <w:t xml:space="preserve">. </w:t>
      </w:r>
      <w:proofErr w:type="gramEnd"/>
      <w:r w:rsidRPr="00CE2C61">
        <w:rPr>
          <w:rFonts w:asciiTheme="majorHAnsi" w:hAnsiTheme="majorHAnsi"/>
          <w:sz w:val="24"/>
          <w:szCs w:val="24"/>
        </w:rPr>
        <w:t>For example, the function A = s</w:t>
      </w:r>
      <w:r w:rsidRPr="00F66945">
        <w:rPr>
          <w:rFonts w:asciiTheme="majorHAnsi" w:hAnsiTheme="majorHAnsi"/>
          <w:sz w:val="24"/>
          <w:szCs w:val="24"/>
          <w:vertAlign w:val="superscript"/>
        </w:rPr>
        <w:t>2</w:t>
      </w:r>
      <w:r w:rsidRPr="00CE2C61">
        <w:rPr>
          <w:rFonts w:asciiTheme="majorHAnsi" w:hAnsiTheme="majorHAnsi"/>
          <w:sz w:val="24"/>
          <w:szCs w:val="24"/>
        </w:rPr>
        <w:t xml:space="preserve"> giving the area of a square as a function of its side length is not linear because its graph contains the points (1</w:t>
      </w:r>
      <w:proofErr w:type="gramStart"/>
      <w:r w:rsidRPr="00CE2C61">
        <w:rPr>
          <w:rFonts w:asciiTheme="majorHAnsi" w:hAnsiTheme="majorHAnsi"/>
          <w:sz w:val="24"/>
          <w:szCs w:val="24"/>
        </w:rPr>
        <w:t>,1</w:t>
      </w:r>
      <w:proofErr w:type="gramEnd"/>
      <w:r w:rsidRPr="00CE2C61">
        <w:rPr>
          <w:rFonts w:asciiTheme="majorHAnsi" w:hAnsiTheme="majorHAnsi"/>
          <w:sz w:val="24"/>
          <w:szCs w:val="24"/>
        </w:rPr>
        <w:t>), (2,4) and (3,9), which are not on a straight line.</w:t>
      </w:r>
    </w:p>
    <w:p w:rsidR="00CE2C61" w:rsidRDefault="00CE2C61" w:rsidP="00CE2C61">
      <w:pPr>
        <w:spacing w:after="0" w:line="240" w:lineRule="auto"/>
        <w:rPr>
          <w:rFonts w:asciiTheme="majorHAnsi" w:hAnsiTheme="majorHAnsi"/>
          <w:sz w:val="24"/>
          <w:szCs w:val="24"/>
        </w:rPr>
      </w:pPr>
    </w:p>
    <w:p w:rsidR="00F66945" w:rsidRDefault="00F66945" w:rsidP="00CE2C61">
      <w:pPr>
        <w:spacing w:after="0" w:line="240" w:lineRule="auto"/>
        <w:rPr>
          <w:rFonts w:asciiTheme="majorHAnsi" w:hAnsiTheme="majorHAnsi"/>
          <w:b/>
          <w:color w:val="C00000"/>
          <w:sz w:val="24"/>
          <w:szCs w:val="24"/>
          <w:u w:val="single"/>
        </w:rPr>
      </w:pPr>
    </w:p>
    <w:p w:rsidR="00CE2C61" w:rsidRPr="00CE2C61" w:rsidRDefault="00CE2C61" w:rsidP="00CE2C61">
      <w:pPr>
        <w:spacing w:after="0" w:line="240" w:lineRule="auto"/>
        <w:rPr>
          <w:rFonts w:asciiTheme="majorHAnsi" w:hAnsiTheme="majorHAnsi"/>
          <w:b/>
          <w:sz w:val="24"/>
          <w:szCs w:val="24"/>
        </w:rPr>
      </w:pPr>
      <w:r w:rsidRPr="00A1000E">
        <w:rPr>
          <w:rFonts w:asciiTheme="majorHAnsi" w:hAnsiTheme="majorHAnsi"/>
          <w:b/>
          <w:color w:val="C00000"/>
          <w:sz w:val="24"/>
          <w:szCs w:val="24"/>
          <w:u w:val="single"/>
        </w:rPr>
        <w:t>Use functions to model relationships between quantities</w:t>
      </w:r>
      <w:r w:rsidRPr="00F66945">
        <w:rPr>
          <w:rFonts w:asciiTheme="majorHAnsi" w:hAnsiTheme="majorHAnsi"/>
          <w:b/>
          <w:color w:val="C00000"/>
          <w:sz w:val="24"/>
          <w:szCs w:val="24"/>
        </w:rPr>
        <w:t>.</w:t>
      </w:r>
    </w:p>
    <w:p w:rsidR="00CE2C61" w:rsidRDefault="00CE2C61" w:rsidP="00CE2C61">
      <w:pPr>
        <w:spacing w:after="0" w:line="240" w:lineRule="auto"/>
        <w:rPr>
          <w:rFonts w:asciiTheme="majorHAnsi" w:hAnsiTheme="majorHAnsi"/>
          <w:sz w:val="24"/>
          <w:szCs w:val="24"/>
        </w:rPr>
      </w:pPr>
    </w:p>
    <w:p w:rsidR="00CE2C61" w:rsidRPr="00CE2C61" w:rsidRDefault="00CE2C61" w:rsidP="00CE2C61">
      <w:pPr>
        <w:spacing w:after="0" w:line="240" w:lineRule="auto"/>
        <w:rPr>
          <w:rFonts w:asciiTheme="majorHAnsi" w:hAnsiTheme="majorHAnsi"/>
          <w:sz w:val="24"/>
          <w:szCs w:val="24"/>
        </w:rPr>
      </w:pPr>
      <w:r w:rsidRPr="00CE2C61">
        <w:rPr>
          <w:rFonts w:asciiTheme="majorHAnsi" w:hAnsiTheme="majorHAnsi"/>
          <w:b/>
          <w:sz w:val="24"/>
          <w:szCs w:val="24"/>
          <w:highlight w:val="yellow"/>
        </w:rPr>
        <w:t>8.F.B.4:</w:t>
      </w:r>
      <w:r>
        <w:rPr>
          <w:rFonts w:asciiTheme="majorHAnsi" w:hAnsiTheme="majorHAnsi"/>
          <w:sz w:val="24"/>
          <w:szCs w:val="24"/>
        </w:rPr>
        <w:t xml:space="preserve">  </w:t>
      </w:r>
      <w:r w:rsidRPr="00CE2C61">
        <w:rPr>
          <w:rFonts w:asciiTheme="majorHAnsi" w:hAnsiTheme="majorHAnsi"/>
          <w:sz w:val="24"/>
          <w:szCs w:val="24"/>
        </w:rPr>
        <w:t>Construct a function to model a linear relationship between two quantities</w:t>
      </w:r>
      <w:proofErr w:type="gramStart"/>
      <w:r w:rsidRPr="00CE2C61">
        <w:rPr>
          <w:rFonts w:asciiTheme="majorHAnsi" w:hAnsiTheme="majorHAnsi"/>
          <w:sz w:val="24"/>
          <w:szCs w:val="24"/>
        </w:rPr>
        <w:t xml:space="preserve">. </w:t>
      </w:r>
      <w:proofErr w:type="gramEnd"/>
      <w:r w:rsidRPr="00CE2C61">
        <w:rPr>
          <w:rFonts w:asciiTheme="majorHAnsi" w:hAnsiTheme="majorHAnsi"/>
          <w:sz w:val="24"/>
          <w:szCs w:val="24"/>
        </w:rPr>
        <w:t>Determine the rate of change  and initial value of the function from a description of a relationship or from two (x, y) values, including reading these from a table or from a graph</w:t>
      </w:r>
      <w:proofErr w:type="gramStart"/>
      <w:r w:rsidRPr="00CE2C61">
        <w:rPr>
          <w:rFonts w:asciiTheme="majorHAnsi" w:hAnsiTheme="majorHAnsi"/>
          <w:sz w:val="24"/>
          <w:szCs w:val="24"/>
        </w:rPr>
        <w:t xml:space="preserve">. </w:t>
      </w:r>
      <w:proofErr w:type="gramEnd"/>
      <w:r w:rsidRPr="00CE2C61">
        <w:rPr>
          <w:rFonts w:asciiTheme="majorHAnsi" w:hAnsiTheme="majorHAnsi"/>
          <w:sz w:val="24"/>
          <w:szCs w:val="24"/>
        </w:rPr>
        <w:t xml:space="preserve">Interpret the rate of change and initial value of a linear function </w:t>
      </w:r>
      <w:proofErr w:type="gramStart"/>
      <w:r w:rsidRPr="00CE2C61">
        <w:rPr>
          <w:rFonts w:asciiTheme="majorHAnsi" w:hAnsiTheme="majorHAnsi"/>
          <w:sz w:val="24"/>
          <w:szCs w:val="24"/>
        </w:rPr>
        <w:t>in terms of the situation it models, and in terms of its graph</w:t>
      </w:r>
      <w:proofErr w:type="gramEnd"/>
      <w:r w:rsidRPr="00CE2C61">
        <w:rPr>
          <w:rFonts w:asciiTheme="majorHAnsi" w:hAnsiTheme="majorHAnsi"/>
          <w:sz w:val="24"/>
          <w:szCs w:val="24"/>
        </w:rPr>
        <w:t xml:space="preserve"> or a table of values.</w:t>
      </w:r>
    </w:p>
    <w:p w:rsidR="00CE2C61" w:rsidRDefault="00CE2C61" w:rsidP="00CE2C61">
      <w:pPr>
        <w:spacing w:after="0" w:line="240" w:lineRule="auto"/>
        <w:rPr>
          <w:rFonts w:asciiTheme="majorHAnsi" w:hAnsiTheme="majorHAnsi"/>
          <w:sz w:val="24"/>
          <w:szCs w:val="24"/>
        </w:rPr>
      </w:pPr>
    </w:p>
    <w:p w:rsidR="00391932" w:rsidRPr="00CE2C61" w:rsidRDefault="00CE2C61" w:rsidP="00CE2C61">
      <w:pPr>
        <w:spacing w:after="0" w:line="240" w:lineRule="auto"/>
        <w:rPr>
          <w:rFonts w:asciiTheme="majorHAnsi" w:hAnsiTheme="majorHAnsi"/>
          <w:sz w:val="24"/>
          <w:szCs w:val="24"/>
        </w:rPr>
      </w:pPr>
      <w:r w:rsidRPr="00CE2C61">
        <w:rPr>
          <w:rFonts w:asciiTheme="majorHAnsi" w:hAnsiTheme="majorHAnsi"/>
          <w:b/>
          <w:sz w:val="24"/>
          <w:szCs w:val="24"/>
          <w:highlight w:val="yellow"/>
        </w:rPr>
        <w:t>8.F.B.5:</w:t>
      </w:r>
      <w:r>
        <w:rPr>
          <w:rFonts w:asciiTheme="majorHAnsi" w:hAnsiTheme="majorHAnsi"/>
          <w:sz w:val="24"/>
          <w:szCs w:val="24"/>
        </w:rPr>
        <w:t xml:space="preserve">  </w:t>
      </w:r>
      <w:r w:rsidRPr="00CE2C61">
        <w:rPr>
          <w:rFonts w:asciiTheme="majorHAnsi" w:hAnsiTheme="majorHAnsi"/>
          <w:sz w:val="24"/>
          <w:szCs w:val="24"/>
        </w:rPr>
        <w:t>Describe qualitatively the functional relationship between two quantities by analyzing a graph (e.g., where the function is increasing or decreasing, linear or nonlinear)</w:t>
      </w:r>
      <w:proofErr w:type="gramStart"/>
      <w:r w:rsidRPr="00CE2C61">
        <w:rPr>
          <w:rFonts w:asciiTheme="majorHAnsi" w:hAnsiTheme="majorHAnsi"/>
          <w:sz w:val="24"/>
          <w:szCs w:val="24"/>
        </w:rPr>
        <w:t xml:space="preserve">. </w:t>
      </w:r>
      <w:proofErr w:type="gramEnd"/>
      <w:r w:rsidRPr="00CE2C61">
        <w:rPr>
          <w:rFonts w:asciiTheme="majorHAnsi" w:hAnsiTheme="majorHAnsi"/>
          <w:sz w:val="24"/>
          <w:szCs w:val="24"/>
        </w:rPr>
        <w:t xml:space="preserve">Sketch a graph that exhibits the qualitative features of a function that </w:t>
      </w:r>
      <w:proofErr w:type="gramStart"/>
      <w:r w:rsidRPr="00CE2C61">
        <w:rPr>
          <w:rFonts w:asciiTheme="majorHAnsi" w:hAnsiTheme="majorHAnsi"/>
          <w:sz w:val="24"/>
          <w:szCs w:val="24"/>
        </w:rPr>
        <w:t>has been described</w:t>
      </w:r>
      <w:proofErr w:type="gramEnd"/>
      <w:r w:rsidRPr="00CE2C61">
        <w:rPr>
          <w:rFonts w:asciiTheme="majorHAnsi" w:hAnsiTheme="majorHAnsi"/>
          <w:sz w:val="24"/>
          <w:szCs w:val="24"/>
        </w:rPr>
        <w:t xml:space="preserve"> verbally.</w:t>
      </w:r>
    </w:p>
    <w:sectPr w:rsidR="00391932" w:rsidRPr="00CE2C61" w:rsidSect="00F66945">
      <w:headerReference w:type="default" r:id="rId8"/>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D95" w:rsidRDefault="00230D95" w:rsidP="00CE2C61">
      <w:pPr>
        <w:spacing w:after="0" w:line="240" w:lineRule="auto"/>
      </w:pPr>
      <w:r>
        <w:separator/>
      </w:r>
    </w:p>
  </w:endnote>
  <w:endnote w:type="continuationSeparator" w:id="0">
    <w:p w:rsidR="00230D95" w:rsidRDefault="00230D95" w:rsidP="00CE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D95" w:rsidRDefault="00230D95" w:rsidP="00CE2C61">
      <w:pPr>
        <w:spacing w:after="0" w:line="240" w:lineRule="auto"/>
      </w:pPr>
      <w:r>
        <w:separator/>
      </w:r>
    </w:p>
  </w:footnote>
  <w:footnote w:type="continuationSeparator" w:id="0">
    <w:p w:rsidR="00230D95" w:rsidRDefault="00230D95" w:rsidP="00CE2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61" w:rsidRDefault="00CE2C61" w:rsidP="00CE2C61">
    <w:pPr>
      <w:pStyle w:val="Header"/>
      <w:jc w:val="center"/>
    </w:pPr>
    <w:r>
      <w:rPr>
        <w:noProof/>
      </w:rPr>
      <w:drawing>
        <wp:inline distT="0" distB="0" distL="0" distR="0" wp14:anchorId="2495AD3E" wp14:editId="1D23FC2B">
          <wp:extent cx="1143000" cy="975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43000" cy="9755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wtjCxMDa0NDY2NjNU0lEKTi0uzszPAykwqgUA4A+xAywAAAA="/>
  </w:docVars>
  <w:rsids>
    <w:rsidRoot w:val="00CE2C61"/>
    <w:rsid w:val="00187D2C"/>
    <w:rsid w:val="00230D95"/>
    <w:rsid w:val="002672E1"/>
    <w:rsid w:val="008D79E5"/>
    <w:rsid w:val="008E0BBA"/>
    <w:rsid w:val="00A1000E"/>
    <w:rsid w:val="00CE2C61"/>
    <w:rsid w:val="00D7144A"/>
    <w:rsid w:val="00F6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C61"/>
  </w:style>
  <w:style w:type="paragraph" w:styleId="Footer">
    <w:name w:val="footer"/>
    <w:basedOn w:val="Normal"/>
    <w:link w:val="FooterChar"/>
    <w:uiPriority w:val="99"/>
    <w:unhideWhenUsed/>
    <w:rsid w:val="00CE2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C61"/>
  </w:style>
  <w:style w:type="paragraph" w:styleId="BalloonText">
    <w:name w:val="Balloon Text"/>
    <w:basedOn w:val="Normal"/>
    <w:link w:val="BalloonTextChar"/>
    <w:uiPriority w:val="99"/>
    <w:semiHidden/>
    <w:unhideWhenUsed/>
    <w:rsid w:val="00CE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C61"/>
  </w:style>
  <w:style w:type="paragraph" w:styleId="Footer">
    <w:name w:val="footer"/>
    <w:basedOn w:val="Normal"/>
    <w:link w:val="FooterChar"/>
    <w:uiPriority w:val="99"/>
    <w:unhideWhenUsed/>
    <w:rsid w:val="00CE2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C61"/>
  </w:style>
  <w:style w:type="paragraph" w:styleId="BalloonText">
    <w:name w:val="Balloon Text"/>
    <w:basedOn w:val="Normal"/>
    <w:link w:val="BalloonTextChar"/>
    <w:uiPriority w:val="99"/>
    <w:semiHidden/>
    <w:unhideWhenUsed/>
    <w:rsid w:val="00CE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6429">
      <w:bodyDiv w:val="1"/>
      <w:marLeft w:val="0"/>
      <w:marRight w:val="0"/>
      <w:marTop w:val="0"/>
      <w:marBottom w:val="0"/>
      <w:divBdr>
        <w:top w:val="none" w:sz="0" w:space="0" w:color="auto"/>
        <w:left w:val="none" w:sz="0" w:space="0" w:color="auto"/>
        <w:bottom w:val="none" w:sz="0" w:space="0" w:color="auto"/>
        <w:right w:val="none" w:sz="0" w:space="0" w:color="auto"/>
      </w:divBdr>
      <w:divsChild>
        <w:div w:id="1705934768">
          <w:marLeft w:val="0"/>
          <w:marRight w:val="0"/>
          <w:marTop w:val="0"/>
          <w:marBottom w:val="0"/>
          <w:divBdr>
            <w:top w:val="none" w:sz="0" w:space="0" w:color="auto"/>
            <w:left w:val="none" w:sz="0" w:space="0" w:color="auto"/>
            <w:bottom w:val="none" w:sz="0" w:space="0" w:color="auto"/>
            <w:right w:val="none" w:sz="0" w:space="0" w:color="auto"/>
          </w:divBdr>
          <w:divsChild>
            <w:div w:id="742145622">
              <w:marLeft w:val="0"/>
              <w:marRight w:val="0"/>
              <w:marTop w:val="0"/>
              <w:marBottom w:val="0"/>
              <w:divBdr>
                <w:top w:val="none" w:sz="0" w:space="0" w:color="auto"/>
                <w:left w:val="none" w:sz="0" w:space="0" w:color="auto"/>
                <w:bottom w:val="none" w:sz="0" w:space="0" w:color="auto"/>
                <w:right w:val="none" w:sz="0" w:space="0" w:color="auto"/>
              </w:divBdr>
              <w:divsChild>
                <w:div w:id="1706561085">
                  <w:marLeft w:val="0"/>
                  <w:marRight w:val="0"/>
                  <w:marTop w:val="0"/>
                  <w:marBottom w:val="0"/>
                  <w:divBdr>
                    <w:top w:val="none" w:sz="0" w:space="0" w:color="auto"/>
                    <w:left w:val="none" w:sz="0" w:space="0" w:color="auto"/>
                    <w:bottom w:val="single" w:sz="6" w:space="2" w:color="CCCCCC"/>
                    <w:right w:val="single" w:sz="6" w:space="8" w:color="CCCCCC"/>
                  </w:divBdr>
                </w:div>
                <w:div w:id="1104496327">
                  <w:marLeft w:val="0"/>
                  <w:marRight w:val="0"/>
                  <w:marTop w:val="0"/>
                  <w:marBottom w:val="0"/>
                  <w:divBdr>
                    <w:top w:val="none" w:sz="0" w:space="0" w:color="auto"/>
                    <w:left w:val="single" w:sz="6" w:space="8" w:color="CCCCCC"/>
                    <w:bottom w:val="single" w:sz="6" w:space="2" w:color="CCCCCC"/>
                    <w:right w:val="single" w:sz="6" w:space="8" w:color="CCCCCC"/>
                  </w:divBdr>
                </w:div>
                <w:div w:id="1410417790">
                  <w:marLeft w:val="0"/>
                  <w:marRight w:val="0"/>
                  <w:marTop w:val="0"/>
                  <w:marBottom w:val="0"/>
                  <w:divBdr>
                    <w:top w:val="none" w:sz="0" w:space="0" w:color="auto"/>
                    <w:left w:val="single" w:sz="6" w:space="8" w:color="CCCCCC"/>
                    <w:bottom w:val="single" w:sz="6" w:space="2" w:color="CCCCCC"/>
                    <w:right w:val="none" w:sz="0" w:space="0" w:color="auto"/>
                  </w:divBdr>
                </w:div>
              </w:divsChild>
            </w:div>
            <w:div w:id="737554388">
              <w:marLeft w:val="0"/>
              <w:marRight w:val="0"/>
              <w:marTop w:val="0"/>
              <w:marBottom w:val="0"/>
              <w:divBdr>
                <w:top w:val="none" w:sz="0" w:space="0" w:color="auto"/>
                <w:left w:val="none" w:sz="0" w:space="0" w:color="auto"/>
                <w:bottom w:val="none" w:sz="0" w:space="0" w:color="auto"/>
                <w:right w:val="none" w:sz="0" w:space="0" w:color="auto"/>
              </w:divBdr>
              <w:divsChild>
                <w:div w:id="339551177">
                  <w:marLeft w:val="0"/>
                  <w:marRight w:val="0"/>
                  <w:marTop w:val="0"/>
                  <w:marBottom w:val="0"/>
                  <w:divBdr>
                    <w:top w:val="single" w:sz="6" w:space="2" w:color="CCCCCC"/>
                    <w:left w:val="none" w:sz="0" w:space="0" w:color="auto"/>
                    <w:bottom w:val="none" w:sz="0" w:space="0" w:color="auto"/>
                    <w:right w:val="single" w:sz="6" w:space="8" w:color="CCCCCC"/>
                  </w:divBdr>
                </w:div>
                <w:div w:id="1903053620">
                  <w:marLeft w:val="0"/>
                  <w:marRight w:val="0"/>
                  <w:marTop w:val="0"/>
                  <w:marBottom w:val="0"/>
                  <w:divBdr>
                    <w:top w:val="single" w:sz="6" w:space="2" w:color="CCCCCC"/>
                    <w:left w:val="single" w:sz="6" w:space="8" w:color="CCCCCC"/>
                    <w:bottom w:val="none" w:sz="0" w:space="0" w:color="auto"/>
                    <w:right w:val="none" w:sz="0" w:space="0" w:color="auto"/>
                  </w:divBdr>
                </w:div>
              </w:divsChild>
            </w:div>
          </w:divsChild>
        </w:div>
        <w:div w:id="914900591">
          <w:marLeft w:val="0"/>
          <w:marRight w:val="0"/>
          <w:marTop w:val="0"/>
          <w:marBottom w:val="240"/>
          <w:divBdr>
            <w:top w:val="none" w:sz="0" w:space="0" w:color="auto"/>
            <w:left w:val="none" w:sz="0" w:space="0" w:color="auto"/>
            <w:bottom w:val="none" w:sz="0" w:space="0" w:color="auto"/>
            <w:right w:val="none" w:sz="0" w:space="0" w:color="auto"/>
          </w:divBdr>
        </w:div>
        <w:div w:id="1021130751">
          <w:marLeft w:val="0"/>
          <w:marRight w:val="0"/>
          <w:marTop w:val="0"/>
          <w:marBottom w:val="240"/>
          <w:divBdr>
            <w:top w:val="none" w:sz="0" w:space="0" w:color="auto"/>
            <w:left w:val="none" w:sz="0" w:space="0" w:color="auto"/>
            <w:bottom w:val="none" w:sz="0" w:space="0" w:color="auto"/>
            <w:right w:val="none" w:sz="0" w:space="0" w:color="auto"/>
          </w:divBdr>
        </w:div>
        <w:div w:id="1561744427">
          <w:marLeft w:val="0"/>
          <w:marRight w:val="0"/>
          <w:marTop w:val="0"/>
          <w:marBottom w:val="240"/>
          <w:divBdr>
            <w:top w:val="none" w:sz="0" w:space="0" w:color="auto"/>
            <w:left w:val="none" w:sz="0" w:space="0" w:color="auto"/>
            <w:bottom w:val="none" w:sz="0" w:space="0" w:color="auto"/>
            <w:right w:val="none" w:sz="0" w:space="0" w:color="auto"/>
          </w:divBdr>
        </w:div>
        <w:div w:id="526918062">
          <w:marLeft w:val="450"/>
          <w:marRight w:val="0"/>
          <w:marTop w:val="0"/>
          <w:marBottom w:val="240"/>
          <w:divBdr>
            <w:top w:val="none" w:sz="0" w:space="0" w:color="auto"/>
            <w:left w:val="none" w:sz="0" w:space="0" w:color="auto"/>
            <w:bottom w:val="none" w:sz="0" w:space="0" w:color="auto"/>
            <w:right w:val="none" w:sz="0" w:space="0" w:color="auto"/>
          </w:divBdr>
        </w:div>
        <w:div w:id="707025741">
          <w:marLeft w:val="450"/>
          <w:marRight w:val="0"/>
          <w:marTop w:val="0"/>
          <w:marBottom w:val="240"/>
          <w:divBdr>
            <w:top w:val="none" w:sz="0" w:space="0" w:color="auto"/>
            <w:left w:val="none" w:sz="0" w:space="0" w:color="auto"/>
            <w:bottom w:val="none" w:sz="0" w:space="0" w:color="auto"/>
            <w:right w:val="none" w:sz="0" w:space="0" w:color="auto"/>
          </w:divBdr>
        </w:div>
        <w:div w:id="1172647168">
          <w:marLeft w:val="0"/>
          <w:marRight w:val="0"/>
          <w:marTop w:val="0"/>
          <w:marBottom w:val="240"/>
          <w:divBdr>
            <w:top w:val="none" w:sz="0" w:space="0" w:color="auto"/>
            <w:left w:val="none" w:sz="0" w:space="0" w:color="auto"/>
            <w:bottom w:val="none" w:sz="0" w:space="0" w:color="auto"/>
            <w:right w:val="none" w:sz="0" w:space="0" w:color="auto"/>
          </w:divBdr>
        </w:div>
        <w:div w:id="1567718842">
          <w:marLeft w:val="0"/>
          <w:marRight w:val="0"/>
          <w:marTop w:val="0"/>
          <w:marBottom w:val="240"/>
          <w:divBdr>
            <w:top w:val="none" w:sz="0" w:space="0" w:color="auto"/>
            <w:left w:val="none" w:sz="0" w:space="0" w:color="auto"/>
            <w:bottom w:val="none" w:sz="0" w:space="0" w:color="auto"/>
            <w:right w:val="none" w:sz="0" w:space="0" w:color="auto"/>
          </w:divBdr>
        </w:div>
        <w:div w:id="90855772">
          <w:marLeft w:val="450"/>
          <w:marRight w:val="0"/>
          <w:marTop w:val="0"/>
          <w:marBottom w:val="240"/>
          <w:divBdr>
            <w:top w:val="none" w:sz="0" w:space="0" w:color="auto"/>
            <w:left w:val="none" w:sz="0" w:space="0" w:color="auto"/>
            <w:bottom w:val="none" w:sz="0" w:space="0" w:color="auto"/>
            <w:right w:val="none" w:sz="0" w:space="0" w:color="auto"/>
          </w:divBdr>
        </w:div>
        <w:div w:id="1232161102">
          <w:marLeft w:val="450"/>
          <w:marRight w:val="0"/>
          <w:marTop w:val="0"/>
          <w:marBottom w:val="240"/>
          <w:divBdr>
            <w:top w:val="none" w:sz="0" w:space="0" w:color="auto"/>
            <w:left w:val="none" w:sz="0" w:space="0" w:color="auto"/>
            <w:bottom w:val="none" w:sz="0" w:space="0" w:color="auto"/>
            <w:right w:val="none" w:sz="0" w:space="0" w:color="auto"/>
          </w:divBdr>
        </w:div>
        <w:div w:id="1187989092">
          <w:marLeft w:val="45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restandards.org/Math/Content/5/MD/C/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Beyunka Scates</dc:creator>
  <cp:lastModifiedBy>Beyunka Scates</cp:lastModifiedBy>
  <cp:revision>2</cp:revision>
  <cp:lastPrinted>2017-06-27T19:17:00Z</cp:lastPrinted>
  <dcterms:created xsi:type="dcterms:W3CDTF">2017-07-06T20:19:00Z</dcterms:created>
  <dcterms:modified xsi:type="dcterms:W3CDTF">2017-07-06T20:19:00Z</dcterms:modified>
</cp:coreProperties>
</file>